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21BC9" w14:textId="77E8DEFD" w:rsidR="00DD1EEC" w:rsidRPr="0023271E" w:rsidRDefault="00043554" w:rsidP="00DD1EEC">
      <w:pPr>
        <w:ind w:left="6480"/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  <w:bookmarkStart w:id="0" w:name="_Hlk71645279"/>
      <w:r w:rsidRPr="009877C0">
        <w:rPr>
          <w:noProof/>
        </w:rPr>
        <w:drawing>
          <wp:anchor distT="0" distB="0" distL="114300" distR="114300" simplePos="0" relativeHeight="251659264" behindDoc="0" locked="0" layoutInCell="1" allowOverlap="1" wp14:anchorId="3CBA64BD" wp14:editId="4908C75F">
            <wp:simplePos x="0" y="0"/>
            <wp:positionH relativeFrom="column">
              <wp:posOffset>7843837</wp:posOffset>
            </wp:positionH>
            <wp:positionV relativeFrom="paragraph">
              <wp:posOffset>-276225</wp:posOffset>
            </wp:positionV>
            <wp:extent cx="2143641" cy="682531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3641" cy="682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A3A6C1" w14:textId="77777777" w:rsidR="00DD1EEC" w:rsidRPr="0023271E" w:rsidRDefault="00DD1EEC">
      <w:pPr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14:paraId="7A36970C" w14:textId="77777777" w:rsidR="0023271E" w:rsidRDefault="0023271E" w:rsidP="00DD1EEC">
      <w:pPr>
        <w:spacing w:after="112" w:line="246" w:lineRule="auto"/>
        <w:rPr>
          <w:rFonts w:ascii="Verdana" w:eastAsia="Arial" w:hAnsi="Verdana" w:cs="Arial"/>
          <w:b/>
          <w:sz w:val="32"/>
          <w:lang w:eastAsia="en-GB"/>
        </w:rPr>
      </w:pPr>
    </w:p>
    <w:p w14:paraId="1ABB433B" w14:textId="087BA4A0" w:rsidR="00DD1EEC" w:rsidRPr="00611F32" w:rsidRDefault="00DD1EEC" w:rsidP="00DD1EEC">
      <w:pPr>
        <w:spacing w:after="112" w:line="246" w:lineRule="auto"/>
        <w:rPr>
          <w:rFonts w:ascii="Verdana" w:eastAsia="Arial" w:hAnsi="Verdana" w:cs="Arial"/>
          <w:b/>
          <w:sz w:val="28"/>
          <w:szCs w:val="20"/>
          <w:lang w:eastAsia="en-GB"/>
        </w:rPr>
      </w:pPr>
      <w:r w:rsidRPr="0023271E">
        <w:rPr>
          <w:rFonts w:ascii="Verdana" w:eastAsia="Arial" w:hAnsi="Verdana" w:cs="Arial"/>
          <w:b/>
          <w:sz w:val="32"/>
          <w:lang w:eastAsia="en-GB"/>
        </w:rPr>
        <w:t>Pricing information report form</w:t>
      </w:r>
      <w:r w:rsidR="004F7C96">
        <w:rPr>
          <w:rFonts w:ascii="Verdana" w:eastAsia="Arial" w:hAnsi="Verdana" w:cs="Arial"/>
          <w:b/>
          <w:sz w:val="32"/>
          <w:lang w:eastAsia="en-GB"/>
        </w:rPr>
        <w:t xml:space="preserve"> </w:t>
      </w:r>
      <w:r w:rsidR="00EF579D">
        <w:rPr>
          <w:rFonts w:ascii="Verdana" w:eastAsia="Arial" w:hAnsi="Verdana" w:cs="Arial"/>
          <w:b/>
          <w:sz w:val="32"/>
          <w:lang w:eastAsia="en-GB"/>
        </w:rPr>
        <w:t>REP021</w:t>
      </w:r>
    </w:p>
    <w:p w14:paraId="16A0AA60" w14:textId="77777777" w:rsidR="00DD1EEC" w:rsidRPr="009877C0" w:rsidRDefault="00DD1EEC" w:rsidP="00DD1EEC">
      <w:pPr>
        <w:spacing w:after="111"/>
        <w:ind w:left="-4"/>
        <w:rPr>
          <w:rFonts w:ascii="Verdana" w:hAnsi="Verdana"/>
          <w:i/>
          <w:sz w:val="20"/>
        </w:rPr>
      </w:pPr>
    </w:p>
    <w:p w14:paraId="7C7B122D" w14:textId="7FEFB11D" w:rsidR="00DD1EEC" w:rsidRDefault="00DD1EEC" w:rsidP="00DD1EEC">
      <w:pPr>
        <w:spacing w:after="111"/>
        <w:ind w:left="-4"/>
        <w:rPr>
          <w:rFonts w:ascii="Verdana" w:hAnsi="Verdana"/>
          <w:b/>
          <w:sz w:val="20"/>
        </w:rPr>
      </w:pPr>
      <w:r w:rsidRPr="009877C0">
        <w:rPr>
          <w:rFonts w:ascii="Verdana" w:hAnsi="Verdana"/>
          <w:b/>
          <w:i/>
          <w:sz w:val="20"/>
        </w:rPr>
        <w:t>FCA Handbook</w:t>
      </w:r>
      <w:r w:rsidR="00313B1A" w:rsidRPr="009877C0">
        <w:rPr>
          <w:rFonts w:ascii="Verdana" w:hAnsi="Verdana"/>
          <w:b/>
          <w:sz w:val="20"/>
        </w:rPr>
        <w:t xml:space="preserve"> r</w:t>
      </w:r>
      <w:r w:rsidRPr="009877C0">
        <w:rPr>
          <w:rFonts w:ascii="Verdana" w:hAnsi="Verdana"/>
          <w:b/>
          <w:sz w:val="20"/>
        </w:rPr>
        <w:t xml:space="preserve">eference: </w:t>
      </w:r>
      <w:r w:rsidRPr="009877C0">
        <w:rPr>
          <w:rFonts w:ascii="Verdana" w:hAnsi="Verdana"/>
          <w:b/>
          <w:i/>
          <w:sz w:val="20"/>
        </w:rPr>
        <w:t>SUP</w:t>
      </w:r>
      <w:r w:rsidRPr="009877C0">
        <w:rPr>
          <w:rFonts w:ascii="Verdana" w:hAnsi="Verdana"/>
          <w:b/>
          <w:sz w:val="20"/>
        </w:rPr>
        <w:t xml:space="preserve"> 16 Annex 49AR </w:t>
      </w:r>
    </w:p>
    <w:p w14:paraId="296AB22D" w14:textId="4D6670FF" w:rsidR="0023271E" w:rsidRPr="009877C0" w:rsidRDefault="0023271E" w:rsidP="00DD1EEC">
      <w:pPr>
        <w:spacing w:after="111"/>
        <w:ind w:left="-4"/>
        <w:rPr>
          <w:rFonts w:ascii="Verdana" w:hAnsi="Verdana"/>
          <w:b/>
          <w:sz w:val="20"/>
        </w:rPr>
      </w:pPr>
      <w:r w:rsidRPr="0023271E">
        <w:rPr>
          <w:rFonts w:ascii="Verdana" w:hAnsi="Verdana"/>
          <w:b/>
          <w:sz w:val="20"/>
        </w:rPr>
        <w:t>Notes for completing the form are available in</w:t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i/>
          <w:sz w:val="20"/>
        </w:rPr>
        <w:t xml:space="preserve"> SUP </w:t>
      </w:r>
      <w:r w:rsidRPr="0023271E">
        <w:rPr>
          <w:rFonts w:ascii="Verdana" w:hAnsi="Verdana"/>
          <w:b/>
          <w:sz w:val="20"/>
        </w:rPr>
        <w:t>16 Annex 49BG</w:t>
      </w:r>
    </w:p>
    <w:p w14:paraId="57F0F819" w14:textId="74835C8F" w:rsidR="00DD1EEC" w:rsidRPr="009877C0" w:rsidRDefault="00DD1EEC" w:rsidP="00DD1EEC">
      <w:pPr>
        <w:tabs>
          <w:tab w:val="center" w:pos="2880"/>
          <w:tab w:val="center" w:pos="3600"/>
          <w:tab w:val="center" w:pos="4527"/>
        </w:tabs>
        <w:spacing w:after="4"/>
        <w:ind w:left="-14"/>
        <w:rPr>
          <w:rFonts w:ascii="Verdana" w:hAnsi="Verdana"/>
          <w:sz w:val="20"/>
        </w:rPr>
      </w:pPr>
    </w:p>
    <w:p w14:paraId="6E82CDDC" w14:textId="77777777" w:rsidR="00DD1EEC" w:rsidRPr="009877C0" w:rsidRDefault="00DD1EEC" w:rsidP="00DD1EEC">
      <w:pPr>
        <w:tabs>
          <w:tab w:val="center" w:pos="2880"/>
          <w:tab w:val="center" w:pos="3600"/>
          <w:tab w:val="center" w:pos="4527"/>
        </w:tabs>
        <w:spacing w:after="4"/>
        <w:ind w:left="-14"/>
        <w:rPr>
          <w:rFonts w:ascii="Verdana" w:hAnsi="Verdana"/>
          <w:sz w:val="20"/>
        </w:rPr>
      </w:pPr>
    </w:p>
    <w:p w14:paraId="4C854BA4" w14:textId="45C955E4" w:rsidR="00DD1EEC" w:rsidRPr="009877C0" w:rsidRDefault="00DD1EEC" w:rsidP="00DD1EEC">
      <w:pPr>
        <w:tabs>
          <w:tab w:val="center" w:pos="2880"/>
          <w:tab w:val="center" w:pos="3600"/>
          <w:tab w:val="center" w:pos="4527"/>
        </w:tabs>
        <w:spacing w:after="4"/>
        <w:ind w:left="-14"/>
        <w:rPr>
          <w:rFonts w:ascii="Verdana" w:hAnsi="Verdana"/>
        </w:rPr>
      </w:pPr>
      <w:r w:rsidRPr="009877C0">
        <w:rPr>
          <w:rFonts w:ascii="Verdana" w:hAnsi="Verdana"/>
          <w:sz w:val="20"/>
        </w:rPr>
        <w:t xml:space="preserve">Financial Conduct Authority </w:t>
      </w:r>
      <w:r w:rsidRPr="009877C0">
        <w:rPr>
          <w:rFonts w:ascii="Verdana" w:hAnsi="Verdana"/>
          <w:sz w:val="20"/>
        </w:rPr>
        <w:tab/>
        <w:t xml:space="preserve"> </w:t>
      </w:r>
      <w:r w:rsidRPr="009877C0">
        <w:rPr>
          <w:rFonts w:ascii="Verdana" w:hAnsi="Verdana"/>
          <w:sz w:val="20"/>
        </w:rPr>
        <w:tab/>
        <w:t xml:space="preserve"> </w:t>
      </w:r>
      <w:r w:rsidRPr="009877C0">
        <w:rPr>
          <w:rFonts w:ascii="Verdana" w:hAnsi="Verdana"/>
          <w:sz w:val="20"/>
        </w:rPr>
        <w:tab/>
      </w:r>
      <w:r w:rsidRPr="009877C0">
        <w:rPr>
          <w:rFonts w:ascii="Verdana" w:hAnsi="Verdana"/>
        </w:rPr>
        <w:t xml:space="preserve"> </w:t>
      </w:r>
    </w:p>
    <w:p w14:paraId="30B3ABE5" w14:textId="77777777" w:rsidR="00DD1EEC" w:rsidRPr="009877C0" w:rsidRDefault="00DD1EEC" w:rsidP="00DD1EEC">
      <w:pPr>
        <w:spacing w:after="4"/>
        <w:ind w:left="-4"/>
        <w:rPr>
          <w:rFonts w:ascii="Verdana" w:hAnsi="Verdana"/>
        </w:rPr>
      </w:pPr>
      <w:r w:rsidRPr="009877C0">
        <w:rPr>
          <w:rFonts w:ascii="Verdana" w:hAnsi="Verdana"/>
          <w:sz w:val="20"/>
        </w:rPr>
        <w:t xml:space="preserve">12 Endeavour Square </w:t>
      </w:r>
    </w:p>
    <w:p w14:paraId="77D63772" w14:textId="77777777" w:rsidR="00DD1EEC" w:rsidRPr="009877C0" w:rsidRDefault="00DD1EEC" w:rsidP="00DD1EEC">
      <w:pPr>
        <w:spacing w:after="4"/>
        <w:ind w:left="-4" w:right="8133"/>
        <w:rPr>
          <w:rFonts w:ascii="Verdana" w:hAnsi="Verdana"/>
        </w:rPr>
      </w:pPr>
      <w:r w:rsidRPr="009877C0">
        <w:rPr>
          <w:rFonts w:ascii="Verdana" w:hAnsi="Verdana"/>
          <w:sz w:val="20"/>
        </w:rPr>
        <w:t xml:space="preserve">Stratford London E20 1JN </w:t>
      </w:r>
    </w:p>
    <w:p w14:paraId="701A06A6" w14:textId="77777777" w:rsidR="00DD1EEC" w:rsidRPr="009877C0" w:rsidRDefault="00DD1EEC" w:rsidP="00DD1EEC">
      <w:pPr>
        <w:spacing w:after="4"/>
        <w:ind w:left="-4"/>
        <w:rPr>
          <w:rFonts w:ascii="Verdana" w:hAnsi="Verdana"/>
        </w:rPr>
      </w:pPr>
      <w:r w:rsidRPr="009877C0">
        <w:rPr>
          <w:rFonts w:ascii="Verdana" w:hAnsi="Verdana"/>
          <w:sz w:val="20"/>
        </w:rPr>
        <w:t xml:space="preserve">United Kingdom </w:t>
      </w:r>
    </w:p>
    <w:p w14:paraId="317E006C" w14:textId="7461E1E6" w:rsidR="00DD1EEC" w:rsidRPr="009877C0" w:rsidRDefault="00DD1EEC" w:rsidP="00DD1EEC">
      <w:pPr>
        <w:spacing w:after="4"/>
        <w:ind w:left="-4"/>
        <w:rPr>
          <w:rFonts w:ascii="Verdana" w:hAnsi="Verdana"/>
        </w:rPr>
      </w:pPr>
      <w:r w:rsidRPr="009877C0">
        <w:rPr>
          <w:rFonts w:ascii="Verdana" w:hAnsi="Verdana"/>
          <w:sz w:val="20"/>
        </w:rPr>
        <w:t xml:space="preserve">Telephone </w:t>
      </w:r>
      <w:r w:rsidR="00313B1A" w:rsidRPr="009877C0">
        <w:rPr>
          <w:rFonts w:ascii="Verdana" w:hAnsi="Verdana"/>
          <w:sz w:val="20"/>
        </w:rPr>
        <w:tab/>
      </w:r>
      <w:r w:rsidRPr="009877C0">
        <w:rPr>
          <w:rFonts w:ascii="Verdana" w:hAnsi="Verdana"/>
          <w:sz w:val="20"/>
        </w:rPr>
        <w:t xml:space="preserve">+44 (0) 845 606 9966 </w:t>
      </w:r>
    </w:p>
    <w:p w14:paraId="23CF075F" w14:textId="2B39C5B6" w:rsidR="00DD1EEC" w:rsidRPr="009877C0" w:rsidRDefault="00DD1EEC" w:rsidP="00DD1EEC">
      <w:pPr>
        <w:spacing w:after="4"/>
        <w:ind w:left="-4" w:right="6001"/>
        <w:rPr>
          <w:rFonts w:ascii="Verdana" w:hAnsi="Verdana"/>
        </w:rPr>
      </w:pPr>
      <w:r w:rsidRPr="009877C0">
        <w:rPr>
          <w:rFonts w:ascii="Verdana" w:hAnsi="Verdana"/>
          <w:sz w:val="20"/>
        </w:rPr>
        <w:t xml:space="preserve">E-mail </w:t>
      </w:r>
      <w:r w:rsidRPr="009877C0">
        <w:rPr>
          <w:rFonts w:ascii="Verdana" w:hAnsi="Verdana"/>
          <w:sz w:val="20"/>
        </w:rPr>
        <w:tab/>
        <w:t xml:space="preserve"> </w:t>
      </w:r>
      <w:r w:rsidR="00313B1A" w:rsidRPr="009877C0">
        <w:rPr>
          <w:rFonts w:ascii="Verdana" w:hAnsi="Verdana"/>
          <w:sz w:val="20"/>
        </w:rPr>
        <w:tab/>
      </w:r>
      <w:hyperlink r:id="rId12" w:history="1">
        <w:r w:rsidRPr="0023271E">
          <w:rPr>
            <w:rStyle w:val="Hyperlink"/>
            <w:rFonts w:ascii="Verdana" w:hAnsi="Verdana"/>
            <w:color w:val="auto"/>
            <w:sz w:val="20"/>
          </w:rPr>
          <w:t>firm.queries@fca.org.uk</w:t>
        </w:r>
      </w:hyperlink>
      <w:r w:rsidRPr="009877C0">
        <w:rPr>
          <w:rFonts w:ascii="Verdana" w:hAnsi="Verdana"/>
          <w:sz w:val="20"/>
        </w:rPr>
        <w:t xml:space="preserve">  </w:t>
      </w:r>
    </w:p>
    <w:p w14:paraId="585A97E9" w14:textId="6A959F3B" w:rsidR="00DD1EEC" w:rsidRPr="009877C0" w:rsidRDefault="00DD1EEC" w:rsidP="00313B1A">
      <w:pPr>
        <w:spacing w:after="111"/>
        <w:ind w:left="-14"/>
        <w:rPr>
          <w:rFonts w:ascii="Verdana" w:hAnsi="Verdana"/>
        </w:rPr>
      </w:pPr>
      <w:r w:rsidRPr="009877C0">
        <w:rPr>
          <w:rFonts w:ascii="Verdana" w:hAnsi="Verdana"/>
          <w:sz w:val="20"/>
        </w:rPr>
        <w:t xml:space="preserve">Website </w:t>
      </w:r>
      <w:r w:rsidR="00313B1A" w:rsidRPr="009877C0">
        <w:rPr>
          <w:rFonts w:ascii="Verdana" w:hAnsi="Verdana"/>
          <w:sz w:val="20"/>
        </w:rPr>
        <w:tab/>
      </w:r>
      <w:hyperlink r:id="rId13" w:history="1">
        <w:r w:rsidRPr="0023271E">
          <w:rPr>
            <w:rStyle w:val="Hyperlink"/>
            <w:rFonts w:ascii="Verdana" w:hAnsi="Verdana"/>
            <w:color w:val="auto"/>
            <w:sz w:val="20"/>
          </w:rPr>
          <w:t>http://www.fca.org.uk</w:t>
        </w:r>
      </w:hyperlink>
      <w:r w:rsidRPr="009877C0">
        <w:rPr>
          <w:rFonts w:ascii="Verdana" w:hAnsi="Verdana"/>
          <w:sz w:val="20"/>
        </w:rPr>
        <w:t xml:space="preserve">   </w:t>
      </w:r>
    </w:p>
    <w:p w14:paraId="2A8E7D97" w14:textId="75F7A18B" w:rsidR="00DD1EEC" w:rsidRPr="0023271E" w:rsidRDefault="00DD1EEC">
      <w:pPr>
        <w:rPr>
          <w:rFonts w:ascii="Arial" w:eastAsia="Arial" w:hAnsi="Arial" w:cs="Arial"/>
          <w:b/>
          <w:sz w:val="28"/>
          <w:u w:val="single" w:color="000000"/>
          <w:shd w:val="clear" w:color="auto" w:fil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DD1EEC" w:rsidRPr="009877C0" w14:paraId="709D9476" w14:textId="77777777" w:rsidTr="000000DE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59B635" w14:textId="77777777" w:rsidR="00DD1EEC" w:rsidRPr="0023271E" w:rsidRDefault="00DD1EEC" w:rsidP="00DD1EEC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Name of </w:t>
            </w:r>
            <w:r w:rsidRPr="0023271E">
              <w:rPr>
                <w:rFonts w:ascii="Verdana" w:eastAsia="Times New Roman" w:hAnsi="Verdana" w:cs="Times New Roman"/>
                <w:i/>
                <w:sz w:val="20"/>
                <w:szCs w:val="20"/>
                <w:lang w:eastAsia="en-GB"/>
              </w:rPr>
              <w:t>firm</w:t>
            </w:r>
          </w:p>
          <w:p w14:paraId="4E1248CC" w14:textId="4860625A" w:rsidR="00DD1EEC" w:rsidRPr="0023271E" w:rsidRDefault="0023271E" w:rsidP="00DD1EEC">
            <w:pPr>
              <w:jc w:val="right"/>
              <w:rPr>
                <w:rFonts w:ascii="Arial" w:eastAsia="Arial" w:hAnsi="Arial" w:cs="Arial"/>
                <w:b/>
                <w:sz w:val="28"/>
                <w:u w:val="single" w:color="000000"/>
                <w:shd w:val="clear" w:color="auto" w:fill="00000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(As entered in 1.05</w:t>
            </w:r>
            <w:r w:rsidR="00DD1EEC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E7F9C57" w14:textId="77777777" w:rsidR="00DD1EEC" w:rsidRPr="0023271E" w:rsidRDefault="00DD1EEC" w:rsidP="000000DE">
            <w:pPr>
              <w:spacing w:line="259" w:lineRule="auto"/>
              <w:rPr>
                <w:rFonts w:ascii="Arial" w:eastAsia="Arial" w:hAnsi="Arial" w:cs="Arial"/>
                <w:b/>
                <w:sz w:val="28"/>
                <w:u w:val="single" w:color="000000"/>
                <w:shd w:val="clear" w:color="auto" w:fill="000000"/>
                <w:lang w:eastAsia="en-GB"/>
              </w:rPr>
            </w:pPr>
          </w:p>
        </w:tc>
      </w:tr>
    </w:tbl>
    <w:p w14:paraId="37FD3647" w14:textId="41350872" w:rsidR="00DD1EEC" w:rsidRDefault="00DD1EEC">
      <w:pPr>
        <w:rPr>
          <w:rFonts w:ascii="Arial" w:eastAsia="Arial" w:hAnsi="Arial" w:cs="Arial"/>
          <w:b/>
          <w:sz w:val="28"/>
          <w:u w:val="single" w:color="000000"/>
          <w:shd w:val="clear" w:color="auto" w:fil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969"/>
      </w:tblGrid>
      <w:tr w:rsidR="009F24ED" w:rsidRPr="009877C0" w14:paraId="0CB8CF51" w14:textId="77777777" w:rsidTr="004869B4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083D3" w14:textId="04E779D4" w:rsidR="009F24ED" w:rsidRPr="0023271E" w:rsidRDefault="009F24ED" w:rsidP="004869B4">
            <w:pPr>
              <w:jc w:val="right"/>
              <w:rPr>
                <w:rFonts w:ascii="Arial" w:eastAsia="Arial" w:hAnsi="Arial" w:cs="Arial"/>
                <w:b/>
                <w:sz w:val="28"/>
                <w:u w:val="single" w:color="000000"/>
                <w:shd w:val="clear" w:color="auto" w:fill="00000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Reporting period year ended 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41DF7D1" w14:textId="01610358" w:rsidR="009F24ED" w:rsidRPr="0023271E" w:rsidRDefault="009F24ED" w:rsidP="004869B4">
            <w:pPr>
              <w:spacing w:line="259" w:lineRule="auto"/>
              <w:rPr>
                <w:rFonts w:ascii="Arial" w:eastAsia="Arial" w:hAnsi="Arial" w:cs="Arial"/>
                <w:b/>
                <w:sz w:val="28"/>
                <w:u w:val="single" w:color="000000"/>
                <w:shd w:val="clear" w:color="auto" w:fill="000000"/>
                <w:lang w:eastAsia="en-GB"/>
              </w:rPr>
            </w:pPr>
            <w:r>
              <w:rPr>
                <w:rFonts w:ascii="Arial" w:eastAsia="Arial" w:hAnsi="Arial" w:cs="Arial"/>
                <w:b/>
                <w:sz w:val="28"/>
                <w:u w:val="single" w:color="000000"/>
                <w:shd w:val="clear" w:color="auto" w:fill="000000"/>
                <w:lang w:eastAsia="en-GB"/>
              </w:rPr>
              <w:t>31/12/20xx</w:t>
            </w:r>
          </w:p>
        </w:tc>
      </w:tr>
    </w:tbl>
    <w:p w14:paraId="2A91C57F" w14:textId="77777777" w:rsidR="009F24ED" w:rsidRPr="0023271E" w:rsidRDefault="009F24ED">
      <w:pPr>
        <w:rPr>
          <w:rFonts w:ascii="Arial" w:eastAsia="Arial" w:hAnsi="Arial" w:cs="Arial"/>
          <w:b/>
          <w:sz w:val="28"/>
          <w:u w:val="single" w:color="000000"/>
          <w:shd w:val="clear" w:color="auto" w:fill="000000"/>
          <w:lang w:eastAsia="en-GB"/>
        </w:rPr>
      </w:pPr>
    </w:p>
    <w:p w14:paraId="6C3B82BE" w14:textId="161BCF5D" w:rsidR="0023271E" w:rsidRPr="00BC29BC" w:rsidRDefault="0023271E" w:rsidP="0023271E">
      <w:pPr>
        <w:rPr>
          <w:rFonts w:ascii="Verdana" w:hAnsi="Verdana"/>
          <w:b/>
          <w:sz w:val="24"/>
          <w:lang w:eastAsia="en-GB"/>
        </w:rPr>
      </w:pPr>
      <w:r w:rsidRPr="00BC29BC">
        <w:rPr>
          <w:rFonts w:ascii="Verdana" w:hAnsi="Verdana"/>
          <w:b/>
          <w:sz w:val="24"/>
          <w:lang w:eastAsia="en-GB"/>
        </w:rPr>
        <w:t>All fir</w:t>
      </w:r>
      <w:r w:rsidR="00CC38E0">
        <w:rPr>
          <w:rFonts w:ascii="Verdana" w:hAnsi="Verdana"/>
          <w:b/>
          <w:sz w:val="24"/>
          <w:lang w:eastAsia="en-GB"/>
        </w:rPr>
        <w:t>ms should complete Sections 1</w:t>
      </w:r>
      <w:r w:rsidR="007E6744">
        <w:rPr>
          <w:rFonts w:ascii="Verdana" w:hAnsi="Verdana"/>
          <w:b/>
          <w:sz w:val="24"/>
          <w:lang w:eastAsia="en-GB"/>
        </w:rPr>
        <w:t xml:space="preserve"> and</w:t>
      </w:r>
      <w:r w:rsidR="00BC3750">
        <w:rPr>
          <w:rFonts w:ascii="Verdana" w:hAnsi="Verdana"/>
          <w:b/>
          <w:sz w:val="24"/>
          <w:lang w:eastAsia="en-GB"/>
        </w:rPr>
        <w:t xml:space="preserve"> </w:t>
      </w:r>
      <w:r w:rsidR="009975AF">
        <w:rPr>
          <w:rFonts w:ascii="Verdana" w:hAnsi="Verdana"/>
          <w:b/>
          <w:sz w:val="24"/>
          <w:lang w:eastAsia="en-GB"/>
        </w:rPr>
        <w:t>6</w:t>
      </w:r>
      <w:r w:rsidRPr="00BC29BC">
        <w:rPr>
          <w:rFonts w:ascii="Verdana" w:hAnsi="Verdana"/>
          <w:b/>
          <w:sz w:val="24"/>
          <w:lang w:eastAsia="en-GB"/>
        </w:rPr>
        <w:t xml:space="preserve">. </w:t>
      </w:r>
      <w:r>
        <w:rPr>
          <w:rFonts w:ascii="Verdana" w:hAnsi="Verdana"/>
          <w:b/>
          <w:sz w:val="24"/>
          <w:lang w:eastAsia="en-GB"/>
        </w:rPr>
        <w:t>In addition:</w:t>
      </w:r>
    </w:p>
    <w:p w14:paraId="297CBFCD" w14:textId="184672ED" w:rsidR="008C32A7" w:rsidRPr="0023271E" w:rsidRDefault="0023271E" w:rsidP="0023271E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lang w:eastAsia="en-GB"/>
        </w:rPr>
      </w:pPr>
      <w:r>
        <w:rPr>
          <w:rFonts w:ascii="Verdana" w:hAnsi="Verdana"/>
          <w:b/>
          <w:sz w:val="24"/>
          <w:lang w:eastAsia="en-GB"/>
        </w:rPr>
        <w:t>i</w:t>
      </w:r>
      <w:r w:rsidR="007B7604" w:rsidRPr="0023271E">
        <w:rPr>
          <w:rFonts w:ascii="Verdana" w:hAnsi="Verdana"/>
          <w:b/>
          <w:sz w:val="24"/>
          <w:lang w:eastAsia="en-GB"/>
        </w:rPr>
        <w:t xml:space="preserve">nsurers </w:t>
      </w:r>
      <w:r w:rsidR="00FD67EE">
        <w:rPr>
          <w:rFonts w:ascii="Verdana" w:hAnsi="Verdana"/>
          <w:b/>
          <w:sz w:val="24"/>
          <w:lang w:eastAsia="en-GB"/>
        </w:rPr>
        <w:t xml:space="preserve">and managing agents </w:t>
      </w:r>
      <w:r w:rsidR="007B7604" w:rsidRPr="0023271E">
        <w:rPr>
          <w:rFonts w:ascii="Verdana" w:hAnsi="Verdana"/>
          <w:b/>
          <w:sz w:val="24"/>
          <w:lang w:eastAsia="en-GB"/>
        </w:rPr>
        <w:t xml:space="preserve">should complete Sections </w:t>
      </w:r>
      <w:r>
        <w:rPr>
          <w:rFonts w:ascii="Verdana" w:hAnsi="Verdana"/>
          <w:b/>
          <w:sz w:val="24"/>
          <w:lang w:eastAsia="en-GB"/>
        </w:rPr>
        <w:t>2</w:t>
      </w:r>
      <w:r w:rsidR="009975AF">
        <w:rPr>
          <w:rFonts w:ascii="Verdana" w:hAnsi="Verdana"/>
          <w:b/>
          <w:sz w:val="24"/>
          <w:lang w:eastAsia="en-GB"/>
        </w:rPr>
        <w:t xml:space="preserve"> and</w:t>
      </w:r>
      <w:r w:rsidR="00914A18">
        <w:rPr>
          <w:rFonts w:ascii="Verdana" w:hAnsi="Verdana"/>
          <w:b/>
          <w:sz w:val="24"/>
          <w:lang w:eastAsia="en-GB"/>
        </w:rPr>
        <w:t xml:space="preserve"> 3</w:t>
      </w:r>
      <w:r w:rsidR="0061055D">
        <w:rPr>
          <w:rFonts w:ascii="Verdana" w:hAnsi="Verdana"/>
          <w:b/>
          <w:sz w:val="24"/>
          <w:lang w:eastAsia="en-GB"/>
        </w:rPr>
        <w:t>; and</w:t>
      </w:r>
      <w:r w:rsidR="007B7604" w:rsidRPr="0023271E">
        <w:rPr>
          <w:rFonts w:ascii="Verdana" w:hAnsi="Verdana"/>
          <w:b/>
          <w:sz w:val="24"/>
          <w:lang w:eastAsia="en-GB"/>
        </w:rPr>
        <w:t xml:space="preserve"> </w:t>
      </w:r>
    </w:p>
    <w:p w14:paraId="3E0DE2DF" w14:textId="61B3B0DB" w:rsidR="005C64B5" w:rsidRPr="0023271E" w:rsidRDefault="0023271E" w:rsidP="0023271E">
      <w:pPr>
        <w:pStyle w:val="ListParagraph"/>
        <w:numPr>
          <w:ilvl w:val="0"/>
          <w:numId w:val="2"/>
        </w:numPr>
        <w:rPr>
          <w:rFonts w:ascii="Verdana" w:hAnsi="Verdana"/>
          <w:b/>
          <w:sz w:val="24"/>
          <w:lang w:eastAsia="en-GB"/>
        </w:rPr>
      </w:pPr>
      <w:r>
        <w:rPr>
          <w:rFonts w:ascii="Verdana" w:hAnsi="Verdana"/>
          <w:b/>
          <w:sz w:val="24"/>
          <w:lang w:eastAsia="en-GB"/>
        </w:rPr>
        <w:t>p</w:t>
      </w:r>
      <w:r w:rsidRPr="0023271E">
        <w:rPr>
          <w:rFonts w:ascii="Verdana" w:hAnsi="Verdana"/>
          <w:b/>
          <w:sz w:val="24"/>
          <w:lang w:eastAsia="en-GB"/>
        </w:rPr>
        <w:t>rice-</w:t>
      </w:r>
      <w:r w:rsidR="008C32A7" w:rsidRPr="0023271E">
        <w:rPr>
          <w:rFonts w:ascii="Verdana" w:hAnsi="Verdana"/>
          <w:b/>
          <w:sz w:val="24"/>
          <w:lang w:eastAsia="en-GB"/>
        </w:rPr>
        <w:t>set</w:t>
      </w:r>
      <w:r w:rsidR="005C64B5" w:rsidRPr="0023271E">
        <w:rPr>
          <w:rFonts w:ascii="Verdana" w:hAnsi="Verdana"/>
          <w:b/>
          <w:sz w:val="24"/>
          <w:lang w:eastAsia="en-GB"/>
        </w:rPr>
        <w:t xml:space="preserve">ting intermediaries should </w:t>
      </w:r>
      <w:r w:rsidR="008C32A7" w:rsidRPr="0023271E">
        <w:rPr>
          <w:rFonts w:ascii="Verdana" w:hAnsi="Verdana"/>
          <w:b/>
          <w:sz w:val="24"/>
          <w:lang w:eastAsia="en-GB"/>
        </w:rPr>
        <w:t xml:space="preserve">complete </w:t>
      </w:r>
      <w:r>
        <w:rPr>
          <w:rFonts w:ascii="Verdana" w:hAnsi="Verdana"/>
          <w:b/>
          <w:sz w:val="24"/>
          <w:lang w:eastAsia="en-GB"/>
        </w:rPr>
        <w:t>Section</w:t>
      </w:r>
      <w:r w:rsidR="009975AF">
        <w:rPr>
          <w:rFonts w:ascii="Verdana" w:hAnsi="Verdana"/>
          <w:b/>
          <w:sz w:val="24"/>
          <w:lang w:eastAsia="en-GB"/>
        </w:rPr>
        <w:t>s 4 and</w:t>
      </w:r>
      <w:r>
        <w:rPr>
          <w:rFonts w:ascii="Verdana" w:hAnsi="Verdana"/>
          <w:b/>
          <w:sz w:val="24"/>
          <w:lang w:eastAsia="en-GB"/>
        </w:rPr>
        <w:t xml:space="preserve"> </w:t>
      </w:r>
      <w:r w:rsidR="002401A9">
        <w:rPr>
          <w:rFonts w:ascii="Verdana" w:hAnsi="Verdana"/>
          <w:b/>
          <w:sz w:val="24"/>
          <w:lang w:eastAsia="en-GB"/>
        </w:rPr>
        <w:t>5</w:t>
      </w:r>
      <w:r w:rsidR="0061055D">
        <w:rPr>
          <w:rFonts w:ascii="Verdana" w:hAnsi="Verdana"/>
          <w:b/>
          <w:sz w:val="24"/>
          <w:lang w:eastAsia="en-GB"/>
        </w:rPr>
        <w:t>.</w:t>
      </w:r>
    </w:p>
    <w:p w14:paraId="78872AD6" w14:textId="0D82C13A" w:rsidR="00DD1EEC" w:rsidRPr="009877C0" w:rsidRDefault="00DD1EEC">
      <w:pPr>
        <w:rPr>
          <w:rFonts w:ascii="Verdana" w:hAnsi="Verdana"/>
          <w:b/>
          <w:sz w:val="24"/>
          <w:lang w:eastAsia="en-GB"/>
        </w:rPr>
      </w:pPr>
      <w:r w:rsidRPr="009877C0">
        <w:rPr>
          <w:rFonts w:ascii="Verdana" w:hAnsi="Verdana"/>
          <w:b/>
          <w:sz w:val="24"/>
          <w:lang w:eastAsia="en-GB"/>
        </w:rPr>
        <w:br w:type="page"/>
      </w:r>
    </w:p>
    <w:p w14:paraId="22C08CD9" w14:textId="77777777" w:rsidR="00DD1EEC" w:rsidRPr="0023271E" w:rsidRDefault="00DD1EEC" w:rsidP="00DD1EEC">
      <w:pPr>
        <w:pStyle w:val="Heading1"/>
        <w:tabs>
          <w:tab w:val="right" w:pos="9622"/>
        </w:tabs>
        <w:ind w:left="0" w:firstLine="0"/>
        <w:rPr>
          <w:color w:val="auto"/>
        </w:rPr>
      </w:pPr>
    </w:p>
    <w:p w14:paraId="1032E832" w14:textId="55A9F8AE" w:rsidR="00DD1EEC" w:rsidRDefault="00313B1A" w:rsidP="00131FFA">
      <w:pPr>
        <w:pStyle w:val="Heading1"/>
        <w:tabs>
          <w:tab w:val="right" w:pos="15309"/>
        </w:tabs>
        <w:ind w:left="0" w:firstLine="0"/>
        <w:rPr>
          <w:rFonts w:ascii="Verdana" w:hAnsi="Verdana"/>
          <w:color w:val="auto"/>
        </w:rPr>
      </w:pPr>
      <w:r w:rsidRPr="0023271E">
        <w:rPr>
          <w:rFonts w:ascii="Verdana" w:hAnsi="Verdana"/>
          <w:color w:val="auto"/>
        </w:rPr>
        <w:t>Contact d</w:t>
      </w:r>
      <w:r w:rsidR="00DD1EEC" w:rsidRPr="0023271E">
        <w:rPr>
          <w:rFonts w:ascii="Verdana" w:hAnsi="Verdana"/>
          <w:color w:val="auto"/>
        </w:rPr>
        <w:t xml:space="preserve">etails </w:t>
      </w:r>
      <w:r w:rsidR="00DD1EEC" w:rsidRPr="0023271E">
        <w:rPr>
          <w:rFonts w:ascii="Verdana" w:hAnsi="Verdana"/>
          <w:color w:val="auto"/>
        </w:rPr>
        <w:tab/>
        <w:t xml:space="preserve">Section 1 </w:t>
      </w:r>
    </w:p>
    <w:p w14:paraId="74B61276" w14:textId="6593C85E" w:rsidR="007E6744" w:rsidRPr="007E6744" w:rsidRDefault="007E6744" w:rsidP="007E6744">
      <w:pPr>
        <w:rPr>
          <w:rFonts w:ascii="Verdana" w:hAnsi="Verdana"/>
          <w:b/>
          <w:sz w:val="24"/>
          <w:lang w:eastAsia="en-GB"/>
        </w:rPr>
      </w:pPr>
      <w:r w:rsidRPr="007E6744">
        <w:rPr>
          <w:rFonts w:ascii="Verdana" w:hAnsi="Verdana"/>
          <w:b/>
          <w:sz w:val="24"/>
          <w:lang w:eastAsia="en-GB"/>
        </w:rPr>
        <w:t>All firms should complete this section</w:t>
      </w:r>
    </w:p>
    <w:tbl>
      <w:tblPr>
        <w:tblStyle w:val="TableGrid0"/>
        <w:tblW w:w="9616" w:type="dxa"/>
        <w:tblInd w:w="0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02"/>
        <w:gridCol w:w="3709"/>
        <w:gridCol w:w="5105"/>
      </w:tblGrid>
      <w:tr w:rsidR="00DD1EEC" w:rsidRPr="009877C0" w14:paraId="19E634E1" w14:textId="77777777" w:rsidTr="00611F32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5D69" w14:textId="6B91640C" w:rsidR="00DD1EEC" w:rsidRPr="000F5799" w:rsidRDefault="000F5799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0F5799">
              <w:rPr>
                <w:rFonts w:ascii="Verdana" w:hAnsi="Verdana"/>
                <w:sz w:val="20"/>
              </w:rPr>
              <w:t>1.01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6043" w14:textId="77777777" w:rsidR="00DD1EEC" w:rsidRPr="009877C0" w:rsidRDefault="00DD1EEC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Title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2E79905" w14:textId="77777777" w:rsidR="00DD1EEC" w:rsidRPr="009877C0" w:rsidRDefault="00DD1EEC" w:rsidP="00E66317">
            <w:pPr>
              <w:spacing w:line="259" w:lineRule="auto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DD1EEC" w:rsidRPr="009877C0" w14:paraId="712BD18E" w14:textId="77777777" w:rsidTr="00611F32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49F8" w14:textId="1A3BD1DE" w:rsidR="00DD1EEC" w:rsidRPr="000F5799" w:rsidRDefault="000F5799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0F5799">
              <w:rPr>
                <w:rFonts w:ascii="Verdana" w:hAnsi="Verdana"/>
                <w:sz w:val="20"/>
              </w:rPr>
              <w:t>1.02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8BB4" w14:textId="21F10F80" w:rsidR="00DD1EEC" w:rsidRPr="009877C0" w:rsidRDefault="00DD1EEC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First </w:t>
            </w:r>
            <w:r w:rsidR="007B7604" w:rsidRPr="009877C0">
              <w:rPr>
                <w:rFonts w:ascii="Verdana" w:hAnsi="Verdana"/>
                <w:sz w:val="20"/>
              </w:rPr>
              <w:t>n</w:t>
            </w:r>
            <w:r w:rsidRPr="009877C0">
              <w:rPr>
                <w:rFonts w:ascii="Verdana" w:hAnsi="Verdana"/>
                <w:sz w:val="20"/>
              </w:rPr>
              <w:t xml:space="preserve">ame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25565B7" w14:textId="77777777" w:rsidR="00DD1EEC" w:rsidRPr="009877C0" w:rsidRDefault="00DD1EEC" w:rsidP="00E66317">
            <w:pPr>
              <w:spacing w:line="259" w:lineRule="auto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DD1EEC" w:rsidRPr="009877C0" w14:paraId="48E00873" w14:textId="77777777" w:rsidTr="00611F32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17A4" w14:textId="71B3F4CB" w:rsidR="00DD1EEC" w:rsidRPr="000F5799" w:rsidRDefault="000F5799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0F5799">
              <w:rPr>
                <w:rFonts w:ascii="Verdana" w:hAnsi="Verdana"/>
                <w:sz w:val="20"/>
              </w:rPr>
              <w:t>1.03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CD84" w14:textId="1D1BF900" w:rsidR="00DD1EEC" w:rsidRPr="009877C0" w:rsidRDefault="00BC3750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Last </w:t>
            </w:r>
            <w:r w:rsidR="00DD1EEC" w:rsidRPr="009877C0">
              <w:rPr>
                <w:rFonts w:ascii="Verdana" w:hAnsi="Verdana"/>
                <w:sz w:val="20"/>
              </w:rPr>
              <w:t xml:space="preserve">name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79EF9C0" w14:textId="77777777" w:rsidR="00DD1EEC" w:rsidRPr="009877C0" w:rsidRDefault="00DD1EEC" w:rsidP="00E66317">
            <w:pPr>
              <w:spacing w:line="259" w:lineRule="auto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DD1EEC" w:rsidRPr="009877C0" w14:paraId="1C259533" w14:textId="77777777" w:rsidTr="00611F32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10B7A" w14:textId="2413B7E5" w:rsidR="00DD1EEC" w:rsidRPr="000F5799" w:rsidRDefault="000F5799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0F5799">
              <w:rPr>
                <w:rFonts w:ascii="Verdana" w:hAnsi="Verdana"/>
                <w:sz w:val="20"/>
              </w:rPr>
              <w:t>1.04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3026" w14:textId="1E90AA03" w:rsidR="00DD1EEC" w:rsidRPr="009877C0" w:rsidRDefault="00DD1EEC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Job </w:t>
            </w:r>
            <w:r w:rsidR="007B7604" w:rsidRPr="009877C0">
              <w:rPr>
                <w:rFonts w:ascii="Verdana" w:hAnsi="Verdana"/>
                <w:sz w:val="20"/>
              </w:rPr>
              <w:t>t</w:t>
            </w:r>
            <w:r w:rsidRPr="009877C0">
              <w:rPr>
                <w:rFonts w:ascii="Verdana" w:hAnsi="Verdana"/>
                <w:sz w:val="20"/>
              </w:rPr>
              <w:t xml:space="preserve">itle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48CDD9B3" w14:textId="77777777" w:rsidR="00DD1EEC" w:rsidRPr="009877C0" w:rsidRDefault="00DD1EEC" w:rsidP="00E66317">
            <w:pPr>
              <w:spacing w:line="259" w:lineRule="auto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23271E" w:rsidRPr="009877C0" w14:paraId="52575CF5" w14:textId="77777777" w:rsidTr="00611F32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1E02" w14:textId="31D4705F" w:rsidR="0023271E" w:rsidRPr="000F5799" w:rsidRDefault="000F5799" w:rsidP="00E66317">
            <w:pPr>
              <w:ind w:left="1"/>
              <w:rPr>
                <w:rFonts w:ascii="Verdana" w:hAnsi="Verdana"/>
                <w:sz w:val="20"/>
              </w:rPr>
            </w:pPr>
            <w:r w:rsidRPr="000F5799">
              <w:rPr>
                <w:rFonts w:ascii="Verdana" w:hAnsi="Verdana"/>
                <w:sz w:val="20"/>
              </w:rPr>
              <w:t>1.05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0D17" w14:textId="66205784" w:rsidR="0023271E" w:rsidRPr="009877C0" w:rsidRDefault="0023271E" w:rsidP="00E66317">
            <w:pPr>
              <w:spacing w:after="43"/>
              <w:ind w:left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Firm name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32110772" w14:textId="77777777" w:rsidR="0023271E" w:rsidRPr="009877C0" w:rsidRDefault="0023271E" w:rsidP="00E66317">
            <w:pPr>
              <w:rPr>
                <w:rFonts w:ascii="Verdana" w:hAnsi="Verdana"/>
                <w:sz w:val="20"/>
              </w:rPr>
            </w:pPr>
          </w:p>
        </w:tc>
      </w:tr>
      <w:tr w:rsidR="0023271E" w:rsidRPr="009877C0" w14:paraId="413B7515" w14:textId="77777777" w:rsidTr="00611F32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8C95" w14:textId="4B19D738" w:rsidR="0023271E" w:rsidRPr="000F5799" w:rsidRDefault="000F5799" w:rsidP="00E66317">
            <w:pPr>
              <w:ind w:left="1"/>
              <w:rPr>
                <w:rFonts w:ascii="Verdana" w:hAnsi="Verdana"/>
                <w:sz w:val="20"/>
              </w:rPr>
            </w:pPr>
            <w:r w:rsidRPr="000F5799">
              <w:rPr>
                <w:rFonts w:ascii="Verdana" w:hAnsi="Verdana"/>
                <w:sz w:val="20"/>
              </w:rPr>
              <w:t>1.06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07D" w14:textId="0D11B29E" w:rsidR="0023271E" w:rsidRPr="009877C0" w:rsidRDefault="0023271E" w:rsidP="00E66317">
            <w:pPr>
              <w:spacing w:after="43"/>
              <w:ind w:left="1"/>
              <w:rPr>
                <w:rFonts w:ascii="Verdana" w:hAnsi="Verdana"/>
                <w:sz w:val="20"/>
              </w:rPr>
            </w:pPr>
            <w:r w:rsidRPr="00C16E96">
              <w:rPr>
                <w:rFonts w:ascii="Verdana" w:hAnsi="Verdana"/>
                <w:iCs/>
                <w:sz w:val="20"/>
                <w:szCs w:val="20"/>
              </w:rPr>
              <w:t>Firm</w:t>
            </w:r>
            <w:r w:rsidRPr="009877C0">
              <w:rPr>
                <w:rFonts w:ascii="Verdana" w:hAnsi="Verdana"/>
                <w:sz w:val="20"/>
                <w:szCs w:val="20"/>
              </w:rPr>
              <w:t xml:space="preserve"> Reference Number (FRN)</w:t>
            </w:r>
            <w:r w:rsidR="0062212B" w:rsidRPr="009877C0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6CF65583" w14:textId="77777777" w:rsidR="0023271E" w:rsidRPr="009877C0" w:rsidRDefault="0023271E" w:rsidP="00E66317">
            <w:pPr>
              <w:rPr>
                <w:rFonts w:ascii="Verdana" w:hAnsi="Verdana"/>
                <w:sz w:val="20"/>
              </w:rPr>
            </w:pPr>
          </w:p>
        </w:tc>
      </w:tr>
      <w:tr w:rsidR="00DD1EEC" w:rsidRPr="009877C0" w14:paraId="2CD0726E" w14:textId="77777777" w:rsidTr="00611F32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91F4" w14:textId="3C46F106" w:rsidR="00DD1EEC" w:rsidRPr="000F5799" w:rsidRDefault="000F5799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0F5799">
              <w:rPr>
                <w:rFonts w:ascii="Verdana" w:hAnsi="Verdana"/>
                <w:sz w:val="20"/>
              </w:rPr>
              <w:t>1.07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093F" w14:textId="33CCAFC2" w:rsidR="00DD1EEC" w:rsidRPr="009877C0" w:rsidRDefault="00DD1EEC">
            <w:pPr>
              <w:spacing w:after="43" w:line="259" w:lineRule="auto"/>
              <w:ind w:left="1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>Business address</w:t>
            </w:r>
          </w:p>
          <w:p w14:paraId="5B0CB44A" w14:textId="77777777" w:rsidR="00DD1EEC" w:rsidRPr="009877C0" w:rsidRDefault="00DD1EEC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116D6536" w14:textId="77777777" w:rsidR="00DD1EEC" w:rsidRPr="009877C0" w:rsidRDefault="00DD1EEC" w:rsidP="00E66317">
            <w:pPr>
              <w:spacing w:line="259" w:lineRule="auto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DD1EEC" w:rsidRPr="009877C0" w14:paraId="106ABFC5" w14:textId="77777777" w:rsidTr="00611F32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A713" w14:textId="613ED62E" w:rsidR="00DD1EEC" w:rsidRPr="000F5799" w:rsidRDefault="000F5799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0F5799">
              <w:rPr>
                <w:rFonts w:ascii="Verdana" w:hAnsi="Verdana"/>
                <w:sz w:val="20"/>
              </w:rPr>
              <w:t>1.08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57D2" w14:textId="1DF59A3E" w:rsidR="00DD1EEC" w:rsidRPr="009877C0" w:rsidRDefault="00DD1EEC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Postcode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5585FDE9" w14:textId="77777777" w:rsidR="00DD1EEC" w:rsidRPr="009877C0" w:rsidRDefault="00DD1EEC" w:rsidP="00E66317">
            <w:pPr>
              <w:spacing w:line="259" w:lineRule="auto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DD1EEC" w:rsidRPr="009877C0" w14:paraId="52061AF7" w14:textId="77777777" w:rsidTr="00611F32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A029" w14:textId="7BE3C80D" w:rsidR="00DD1EEC" w:rsidRPr="000F5799" w:rsidRDefault="000F5799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0F5799">
              <w:rPr>
                <w:rFonts w:ascii="Verdana" w:hAnsi="Verdana"/>
                <w:sz w:val="20"/>
              </w:rPr>
              <w:t>1.09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3C8D" w14:textId="7FC03B14" w:rsidR="00DD1EEC" w:rsidRPr="009877C0" w:rsidRDefault="00351C71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Office </w:t>
            </w:r>
            <w:r w:rsidR="007B7604" w:rsidRPr="009877C0">
              <w:rPr>
                <w:rFonts w:ascii="Verdana" w:hAnsi="Verdana"/>
                <w:sz w:val="20"/>
              </w:rPr>
              <w:t>p</w:t>
            </w:r>
            <w:r w:rsidR="00DD1EEC" w:rsidRPr="009877C0">
              <w:rPr>
                <w:rFonts w:ascii="Verdana" w:hAnsi="Verdana"/>
                <w:sz w:val="20"/>
              </w:rPr>
              <w:t xml:space="preserve">hone number  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71BBF07F" w14:textId="77777777" w:rsidR="00DD1EEC" w:rsidRPr="009877C0" w:rsidRDefault="00DD1EEC" w:rsidP="00E66317">
            <w:pPr>
              <w:spacing w:line="259" w:lineRule="auto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DD1EEC" w:rsidRPr="009877C0" w14:paraId="5375D648" w14:textId="77777777" w:rsidTr="00611F32">
        <w:trPr>
          <w:trHeight w:val="56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660C" w14:textId="155F57EB" w:rsidR="00DD1EEC" w:rsidRPr="000F5799" w:rsidRDefault="000F5799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0F5799">
              <w:rPr>
                <w:rFonts w:ascii="Verdana" w:hAnsi="Verdana"/>
                <w:sz w:val="20"/>
              </w:rPr>
              <w:t>1.10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BEEA" w14:textId="77777777" w:rsidR="00DD1EEC" w:rsidRPr="009877C0" w:rsidRDefault="00DD1EEC" w:rsidP="00E66317">
            <w:pPr>
              <w:spacing w:line="259" w:lineRule="auto"/>
              <w:ind w:left="1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Email address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14:paraId="3170E7B5" w14:textId="77777777" w:rsidR="00DD1EEC" w:rsidRPr="009877C0" w:rsidRDefault="00DD1EEC" w:rsidP="00E66317">
            <w:pPr>
              <w:spacing w:line="259" w:lineRule="auto"/>
              <w:rPr>
                <w:rFonts w:ascii="Verdana" w:hAnsi="Verdana"/>
                <w:sz w:val="20"/>
              </w:rPr>
            </w:pPr>
            <w:r w:rsidRPr="009877C0">
              <w:rPr>
                <w:rFonts w:ascii="Verdana" w:hAnsi="Verdana"/>
                <w:sz w:val="20"/>
              </w:rPr>
              <w:t xml:space="preserve"> </w:t>
            </w:r>
          </w:p>
        </w:tc>
      </w:tr>
    </w:tbl>
    <w:p w14:paraId="4434C3C8" w14:textId="136C476E" w:rsidR="00374F5C" w:rsidRDefault="00374F5C" w:rsidP="00DD1EEC">
      <w:pPr>
        <w:tabs>
          <w:tab w:val="center" w:pos="1929"/>
        </w:tabs>
      </w:pPr>
    </w:p>
    <w:p w14:paraId="3BFD126A" w14:textId="77777777" w:rsidR="00BC3750" w:rsidRPr="009877C0" w:rsidRDefault="00BC3750" w:rsidP="00DD1EEC">
      <w:pPr>
        <w:tabs>
          <w:tab w:val="center" w:pos="1929"/>
        </w:tabs>
      </w:pPr>
    </w:p>
    <w:p w14:paraId="182F1689" w14:textId="77777777" w:rsidR="00BC3750" w:rsidRDefault="00BC3750" w:rsidP="00131FFA">
      <w:pPr>
        <w:pStyle w:val="Heading1"/>
        <w:tabs>
          <w:tab w:val="right" w:pos="15309"/>
        </w:tabs>
        <w:spacing w:after="464"/>
        <w:ind w:left="0" w:firstLine="0"/>
        <w:rPr>
          <w:rFonts w:ascii="Verdana" w:hAnsi="Verdana"/>
          <w:color w:val="auto"/>
        </w:rPr>
      </w:pPr>
    </w:p>
    <w:p w14:paraId="4112270A" w14:textId="20F5FE72" w:rsidR="00DD1EEC" w:rsidRPr="0023271E" w:rsidRDefault="000000DE" w:rsidP="00131FFA">
      <w:pPr>
        <w:pStyle w:val="Heading1"/>
        <w:tabs>
          <w:tab w:val="right" w:pos="15309"/>
        </w:tabs>
        <w:spacing w:after="464"/>
        <w:ind w:left="0" w:firstLine="0"/>
        <w:rPr>
          <w:rFonts w:ascii="Verdana" w:hAnsi="Verdana"/>
          <w:color w:val="auto"/>
        </w:rPr>
      </w:pPr>
      <w:r w:rsidRPr="0023271E">
        <w:rPr>
          <w:rFonts w:ascii="Verdana" w:hAnsi="Verdana"/>
          <w:color w:val="auto"/>
        </w:rPr>
        <w:t>Pricing information</w:t>
      </w:r>
      <w:r w:rsidR="00DD1EEC" w:rsidRPr="0023271E">
        <w:rPr>
          <w:rFonts w:ascii="Verdana" w:hAnsi="Verdana"/>
          <w:color w:val="auto"/>
        </w:rPr>
        <w:t xml:space="preserve"> </w:t>
      </w:r>
      <w:r w:rsidRPr="0023271E">
        <w:rPr>
          <w:rFonts w:ascii="Verdana" w:hAnsi="Verdana"/>
          <w:color w:val="auto"/>
        </w:rPr>
        <w:t>– core product</w:t>
      </w:r>
      <w:r w:rsidR="00E66317" w:rsidRPr="0023271E">
        <w:rPr>
          <w:rFonts w:ascii="Verdana" w:hAnsi="Verdana"/>
          <w:color w:val="auto"/>
        </w:rPr>
        <w:t xml:space="preserve"> by channel</w:t>
      </w:r>
      <w:r w:rsidR="00DD1EEC" w:rsidRPr="0023271E">
        <w:rPr>
          <w:rFonts w:ascii="Verdana" w:hAnsi="Verdana"/>
          <w:color w:val="auto"/>
        </w:rPr>
        <w:tab/>
        <w:t xml:space="preserve">Section </w:t>
      </w:r>
      <w:r w:rsidR="0023271E">
        <w:rPr>
          <w:rFonts w:ascii="Verdana" w:hAnsi="Verdana"/>
          <w:color w:val="auto"/>
        </w:rPr>
        <w:t>2</w:t>
      </w:r>
      <w:r w:rsidR="00DD1EEC" w:rsidRPr="0023271E">
        <w:rPr>
          <w:rFonts w:ascii="Verdana" w:hAnsi="Verdana"/>
          <w:color w:val="auto"/>
        </w:rPr>
        <w:t xml:space="preserve"> </w:t>
      </w:r>
    </w:p>
    <w:p w14:paraId="788BDC0B" w14:textId="015E2F41" w:rsidR="007B7604" w:rsidRPr="009877C0" w:rsidRDefault="007B7604" w:rsidP="007B7604">
      <w:pPr>
        <w:rPr>
          <w:rFonts w:ascii="Verdana" w:hAnsi="Verdana"/>
          <w:b/>
          <w:sz w:val="24"/>
          <w:lang w:eastAsia="en-GB"/>
        </w:rPr>
      </w:pPr>
      <w:r w:rsidRPr="009877C0">
        <w:rPr>
          <w:rFonts w:ascii="Verdana" w:hAnsi="Verdana"/>
          <w:b/>
          <w:sz w:val="24"/>
          <w:lang w:eastAsia="en-GB"/>
        </w:rPr>
        <w:t xml:space="preserve">Only complete this Section if your firm is an insurer </w:t>
      </w:r>
      <w:r w:rsidR="00FD67EE">
        <w:rPr>
          <w:rFonts w:ascii="Verdana" w:hAnsi="Verdana"/>
          <w:b/>
          <w:sz w:val="24"/>
          <w:lang w:eastAsia="en-GB"/>
        </w:rPr>
        <w:t>or a managing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123"/>
        <w:gridCol w:w="4394"/>
      </w:tblGrid>
      <w:tr w:rsidR="00851C2C" w:rsidRPr="009877C0" w14:paraId="12F9BE97" w14:textId="77777777" w:rsidTr="00851C2C">
        <w:tc>
          <w:tcPr>
            <w:tcW w:w="715" w:type="dxa"/>
          </w:tcPr>
          <w:p w14:paraId="17B678C7" w14:textId="51998F95" w:rsidR="00851C2C" w:rsidRPr="00BC3750" w:rsidRDefault="00BC3750" w:rsidP="00851C2C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</w:pPr>
            <w:r w:rsidRPr="00BC3750"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2.01</w:t>
            </w:r>
          </w:p>
        </w:tc>
        <w:tc>
          <w:tcPr>
            <w:tcW w:w="1123" w:type="dxa"/>
          </w:tcPr>
          <w:p w14:paraId="52C6852A" w14:textId="7F68CDC2" w:rsidR="00851C2C" w:rsidRPr="0023271E" w:rsidRDefault="00851C2C" w:rsidP="00851C2C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Product</w:t>
            </w:r>
            <w:r w:rsidR="00F478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 type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bottom"/>
          </w:tcPr>
          <w:p w14:paraId="057AFB1E" w14:textId="4E7F6371" w:rsidR="00A41080" w:rsidRDefault="00851C2C" w:rsidP="00F7042E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Dropdown list: 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 xml:space="preserve">• Motor - cars 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Motor - motorcycles including tricycles</w:t>
            </w:r>
          </w:p>
          <w:p w14:paraId="24EF7F77" w14:textId="36573F6C" w:rsidR="00851C2C" w:rsidRPr="0023271E" w:rsidRDefault="00A41080" w:rsidP="00F7042E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• Motor -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other</w:t>
            </w:r>
            <w:r w:rsidR="00851C2C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Home - buildings and contents</w:t>
            </w:r>
            <w:r w:rsidR="00851C2C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Home - buildings only</w:t>
            </w:r>
            <w:r w:rsidR="00851C2C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Home - contents only</w:t>
            </w:r>
          </w:p>
        </w:tc>
      </w:tr>
    </w:tbl>
    <w:p w14:paraId="41FC3B6F" w14:textId="0369E961" w:rsidR="00F7042E" w:rsidRPr="009877C0" w:rsidRDefault="00F7042E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5491" w:type="dxa"/>
        <w:tblLayout w:type="fixed"/>
        <w:tblLook w:val="04A0" w:firstRow="1" w:lastRow="0" w:firstColumn="1" w:lastColumn="0" w:noHBand="0" w:noVBand="1"/>
      </w:tblPr>
      <w:tblGrid>
        <w:gridCol w:w="846"/>
        <w:gridCol w:w="7222"/>
        <w:gridCol w:w="674"/>
        <w:gridCol w:w="675"/>
        <w:gridCol w:w="675"/>
        <w:gridCol w:w="675"/>
        <w:gridCol w:w="675"/>
        <w:gridCol w:w="674"/>
        <w:gridCol w:w="675"/>
        <w:gridCol w:w="675"/>
        <w:gridCol w:w="675"/>
        <w:gridCol w:w="675"/>
        <w:gridCol w:w="675"/>
      </w:tblGrid>
      <w:tr w:rsidR="00E66317" w:rsidRPr="009877C0" w14:paraId="7B2E03D7" w14:textId="77777777" w:rsidTr="00611F32">
        <w:trPr>
          <w:tblHeader/>
        </w:trPr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35174" w14:textId="77777777" w:rsidR="00E66317" w:rsidRPr="009877C0" w:rsidRDefault="00E6631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23" w:type="dxa"/>
            <w:gridSpan w:val="11"/>
            <w:tcBorders>
              <w:left w:val="single" w:sz="4" w:space="0" w:color="auto"/>
              <w:bottom w:val="nil"/>
            </w:tcBorders>
          </w:tcPr>
          <w:p w14:paraId="3748B3FF" w14:textId="77777777" w:rsidR="00E66317" w:rsidRPr="009877C0" w:rsidRDefault="00E66317" w:rsidP="00F7042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Tenure</w:t>
            </w:r>
          </w:p>
        </w:tc>
      </w:tr>
      <w:tr w:rsidR="00E66317" w:rsidRPr="009877C0" w14:paraId="2CEF4731" w14:textId="77777777" w:rsidTr="00611F32">
        <w:trPr>
          <w:tblHeader/>
        </w:trPr>
        <w:tc>
          <w:tcPr>
            <w:tcW w:w="80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FAE50" w14:textId="0816C836" w:rsidR="00E66317" w:rsidRPr="0023271E" w:rsidRDefault="008C3E4C">
            <w:pPr>
              <w:rPr>
                <w:rFonts w:ascii="Verdana" w:hAnsi="Verdana"/>
                <w:i/>
                <w:sz w:val="20"/>
                <w:szCs w:val="20"/>
              </w:rPr>
            </w:pPr>
            <w:r w:rsidRPr="0023271E">
              <w:rPr>
                <w:rFonts w:ascii="Verdana" w:hAnsi="Verdana"/>
                <w:b/>
                <w:i/>
                <w:sz w:val="20"/>
                <w:szCs w:val="20"/>
              </w:rPr>
              <w:t>Direct channel</w:t>
            </w:r>
            <w:r w:rsidRPr="0023271E" w:rsidDel="009975AF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</w:tcBorders>
          </w:tcPr>
          <w:p w14:paraId="71DEEBDB" w14:textId="77777777" w:rsidR="00E66317" w:rsidRPr="009877C0" w:rsidRDefault="00E663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T0</w:t>
            </w:r>
          </w:p>
        </w:tc>
        <w:tc>
          <w:tcPr>
            <w:tcW w:w="675" w:type="dxa"/>
            <w:tcBorders>
              <w:top w:val="nil"/>
            </w:tcBorders>
          </w:tcPr>
          <w:p w14:paraId="100B24A0" w14:textId="77777777" w:rsidR="00E66317" w:rsidRPr="009877C0" w:rsidRDefault="00E663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T1</w:t>
            </w:r>
          </w:p>
        </w:tc>
        <w:tc>
          <w:tcPr>
            <w:tcW w:w="675" w:type="dxa"/>
            <w:tcBorders>
              <w:top w:val="nil"/>
            </w:tcBorders>
          </w:tcPr>
          <w:p w14:paraId="1688CF8A" w14:textId="77777777" w:rsidR="00E66317" w:rsidRPr="009877C0" w:rsidRDefault="00E663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T2</w:t>
            </w:r>
          </w:p>
        </w:tc>
        <w:tc>
          <w:tcPr>
            <w:tcW w:w="675" w:type="dxa"/>
            <w:tcBorders>
              <w:top w:val="nil"/>
            </w:tcBorders>
          </w:tcPr>
          <w:p w14:paraId="198EAA91" w14:textId="77777777" w:rsidR="00E66317" w:rsidRPr="009877C0" w:rsidRDefault="00E663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T3</w:t>
            </w:r>
          </w:p>
        </w:tc>
        <w:tc>
          <w:tcPr>
            <w:tcW w:w="675" w:type="dxa"/>
            <w:tcBorders>
              <w:top w:val="nil"/>
            </w:tcBorders>
          </w:tcPr>
          <w:p w14:paraId="11323074" w14:textId="77777777" w:rsidR="00E66317" w:rsidRPr="009877C0" w:rsidRDefault="00E663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T4</w:t>
            </w:r>
          </w:p>
        </w:tc>
        <w:tc>
          <w:tcPr>
            <w:tcW w:w="674" w:type="dxa"/>
            <w:tcBorders>
              <w:top w:val="nil"/>
            </w:tcBorders>
          </w:tcPr>
          <w:p w14:paraId="4D799952" w14:textId="77777777" w:rsidR="00E66317" w:rsidRPr="009877C0" w:rsidRDefault="00E663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T5</w:t>
            </w:r>
          </w:p>
        </w:tc>
        <w:tc>
          <w:tcPr>
            <w:tcW w:w="675" w:type="dxa"/>
            <w:tcBorders>
              <w:top w:val="nil"/>
            </w:tcBorders>
          </w:tcPr>
          <w:p w14:paraId="4CFBCE0F" w14:textId="77777777" w:rsidR="00E66317" w:rsidRPr="009877C0" w:rsidRDefault="00E663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T6</w:t>
            </w:r>
          </w:p>
        </w:tc>
        <w:tc>
          <w:tcPr>
            <w:tcW w:w="675" w:type="dxa"/>
            <w:tcBorders>
              <w:top w:val="nil"/>
            </w:tcBorders>
          </w:tcPr>
          <w:p w14:paraId="731CE52C" w14:textId="77777777" w:rsidR="00E66317" w:rsidRPr="009877C0" w:rsidRDefault="00E663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T7</w:t>
            </w:r>
          </w:p>
        </w:tc>
        <w:tc>
          <w:tcPr>
            <w:tcW w:w="675" w:type="dxa"/>
            <w:tcBorders>
              <w:top w:val="nil"/>
            </w:tcBorders>
          </w:tcPr>
          <w:p w14:paraId="3690AD04" w14:textId="77777777" w:rsidR="00E66317" w:rsidRPr="009877C0" w:rsidRDefault="00E663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T8</w:t>
            </w:r>
          </w:p>
        </w:tc>
        <w:tc>
          <w:tcPr>
            <w:tcW w:w="675" w:type="dxa"/>
            <w:tcBorders>
              <w:top w:val="nil"/>
            </w:tcBorders>
          </w:tcPr>
          <w:p w14:paraId="674A38CF" w14:textId="77777777" w:rsidR="00E66317" w:rsidRPr="009877C0" w:rsidRDefault="00E663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T9</w:t>
            </w:r>
          </w:p>
        </w:tc>
        <w:tc>
          <w:tcPr>
            <w:tcW w:w="675" w:type="dxa"/>
            <w:tcBorders>
              <w:top w:val="nil"/>
            </w:tcBorders>
          </w:tcPr>
          <w:p w14:paraId="25724C8B" w14:textId="77777777" w:rsidR="00E66317" w:rsidRPr="009877C0" w:rsidRDefault="00E66317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T10+</w:t>
            </w:r>
          </w:p>
        </w:tc>
      </w:tr>
      <w:tr w:rsidR="00F7042E" w:rsidRPr="009877C0" w14:paraId="3FD4925D" w14:textId="77777777" w:rsidTr="00611F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DC58" w14:textId="00DE7363" w:rsidR="00F7042E" w:rsidRPr="000F5799" w:rsidRDefault="00BC3750" w:rsidP="00F704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2.02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43408FD" w14:textId="5C03635A" w:rsidR="00F7042E" w:rsidRPr="0023271E" w:rsidRDefault="00F853FD" w:rsidP="00F7042E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</w:t>
            </w:r>
            <w:r w:rsidR="00F7042E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gross written 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6B49B6D6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5F82349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B6E5E98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42FB419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51D1CD7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28E84464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1947376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71E6C7A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53472D8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82678E0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6F7E9E4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D6021" w:rsidRPr="009877C0" w14:paraId="0D5AAC3B" w14:textId="77777777" w:rsidTr="00611F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78E" w14:textId="50B759FA" w:rsidR="009D6021" w:rsidRPr="000F5799" w:rsidRDefault="00BC3750" w:rsidP="00F704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2.03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7AEC0E" w14:textId="6B0074C0" w:rsidR="009D6021" w:rsidRPr="0023271E" w:rsidDel="00F853FD" w:rsidRDefault="009D6021" w:rsidP="00F7042E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gross </w:t>
            </w:r>
            <w:r w:rsidR="002A16E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66BEBB23" w14:textId="77777777" w:rsidR="009D6021" w:rsidRPr="009877C0" w:rsidRDefault="009D6021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E1E16B1" w14:textId="77777777" w:rsidR="009D6021" w:rsidRPr="009877C0" w:rsidRDefault="009D6021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3594A23" w14:textId="77777777" w:rsidR="009D6021" w:rsidRPr="009877C0" w:rsidRDefault="009D6021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37DDF48" w14:textId="77777777" w:rsidR="009D6021" w:rsidRPr="009877C0" w:rsidRDefault="009D6021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EEB9A54" w14:textId="77777777" w:rsidR="009D6021" w:rsidRPr="009877C0" w:rsidRDefault="009D6021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2F8C8C2A" w14:textId="77777777" w:rsidR="009D6021" w:rsidRPr="009877C0" w:rsidRDefault="009D6021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DEA06A4" w14:textId="77777777" w:rsidR="009D6021" w:rsidRPr="009877C0" w:rsidRDefault="009D6021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60DA42F" w14:textId="77777777" w:rsidR="009D6021" w:rsidRPr="009877C0" w:rsidRDefault="009D6021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4607A69" w14:textId="77777777" w:rsidR="009D6021" w:rsidRPr="009877C0" w:rsidRDefault="009D6021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444F817" w14:textId="77777777" w:rsidR="009D6021" w:rsidRPr="009877C0" w:rsidRDefault="009D6021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4EE846A" w14:textId="77777777" w:rsidR="009D6021" w:rsidRPr="009877C0" w:rsidRDefault="009D6021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36A58A24" w14:textId="77777777" w:rsidTr="00611F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9F16" w14:textId="1486FA97" w:rsidR="004B4189" w:rsidRDefault="004B4189" w:rsidP="00F704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2.04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4D1C23E" w14:textId="78D91319" w:rsidR="004B4189" w:rsidRPr="0023271E" w:rsidRDefault="004B4189" w:rsidP="00F7042E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</w:t>
            </w:r>
            <w:r w:rsidR="002A16E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gross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premium (£)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2E15A7A8" w14:textId="77777777" w:rsidR="004B4189" w:rsidRPr="009877C0" w:rsidRDefault="004B4189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FCD9780" w14:textId="77777777" w:rsidR="004B4189" w:rsidRPr="009877C0" w:rsidRDefault="004B4189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D39B734" w14:textId="77777777" w:rsidR="004B4189" w:rsidRPr="009877C0" w:rsidRDefault="004B4189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A363E74" w14:textId="77777777" w:rsidR="004B4189" w:rsidRPr="009877C0" w:rsidRDefault="004B4189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E06A595" w14:textId="77777777" w:rsidR="004B4189" w:rsidRPr="009877C0" w:rsidRDefault="004B4189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400B1CDF" w14:textId="77777777" w:rsidR="004B4189" w:rsidRPr="009877C0" w:rsidRDefault="004B4189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55F6564" w14:textId="77777777" w:rsidR="004B4189" w:rsidRPr="009877C0" w:rsidRDefault="004B4189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7C160A8" w14:textId="77777777" w:rsidR="004B4189" w:rsidRPr="009877C0" w:rsidRDefault="004B4189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0A5D0C5" w14:textId="77777777" w:rsidR="004B4189" w:rsidRPr="009877C0" w:rsidRDefault="004B4189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446D0D6" w14:textId="77777777" w:rsidR="004B4189" w:rsidRPr="009877C0" w:rsidRDefault="004B4189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BC66F37" w14:textId="77777777" w:rsidR="004B4189" w:rsidRPr="009877C0" w:rsidRDefault="004B4189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042E" w:rsidRPr="009877C0" w14:paraId="0C1DDC0B" w14:textId="77777777" w:rsidTr="00611F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DF03" w14:textId="0B8BE190" w:rsidR="00F7042E" w:rsidRPr="000F5799" w:rsidRDefault="00BC3750" w:rsidP="00F704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</w:t>
            </w:r>
            <w:r w:rsidR="004B4189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222" w:type="dxa"/>
            <w:tcBorders>
              <w:left w:val="single" w:sz="4" w:space="0" w:color="auto"/>
            </w:tcBorders>
            <w:vAlign w:val="bottom"/>
          </w:tcPr>
          <w:p w14:paraId="6B1B5F23" w14:textId="105915E0" w:rsidR="00F7042E" w:rsidRPr="0023271E" w:rsidRDefault="008006A1" w:rsidP="00F7042E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</w:t>
            </w:r>
            <w:r w:rsidR="00841D0A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n</w:t>
            </w:r>
            <w:r w:rsidR="00F7042E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umber of policies </w:t>
            </w:r>
            <w:r w:rsidR="004B41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="00A908C8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  <w:r w:rsidR="0004542E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141DB4E2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2B0FC9F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AD83447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35A83CE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27F1AA0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212D4D16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1F2FA1D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172226C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29F54B0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580BA68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67BF2C8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271E" w:rsidRPr="009877C0" w14:paraId="668D9393" w14:textId="77777777" w:rsidTr="00611F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4363" w14:textId="44A8ED92" w:rsidR="002074A0" w:rsidRPr="000F5799" w:rsidRDefault="00BC3750" w:rsidP="00F704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</w:t>
            </w:r>
            <w:r w:rsidR="00B706CF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222" w:type="dxa"/>
            <w:tcBorders>
              <w:left w:val="single" w:sz="4" w:space="0" w:color="auto"/>
            </w:tcBorders>
            <w:vAlign w:val="bottom"/>
          </w:tcPr>
          <w:p w14:paraId="30E0E6BC" w14:textId="1FAEC08D" w:rsidR="002074A0" w:rsidRPr="0023271E" w:rsidRDefault="002074A0" w:rsidP="00F7042E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number of policies in force</w:t>
            </w:r>
            <w:r w:rsidR="001D2789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at </w:t>
            </w:r>
            <w:r w:rsidR="00A4108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the end of the </w:t>
            </w:r>
            <w:r w:rsidR="001D2789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reporting </w:t>
            </w:r>
            <w:r w:rsidR="00A4108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period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3F0095DC" w14:textId="77777777" w:rsidR="002074A0" w:rsidRPr="009877C0" w:rsidRDefault="002074A0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481F16A" w14:textId="77777777" w:rsidR="002074A0" w:rsidRPr="009877C0" w:rsidRDefault="002074A0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81736D7" w14:textId="77777777" w:rsidR="002074A0" w:rsidRPr="009877C0" w:rsidRDefault="002074A0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D9FACF3" w14:textId="77777777" w:rsidR="002074A0" w:rsidRPr="009877C0" w:rsidRDefault="002074A0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1BAADC2" w14:textId="77777777" w:rsidR="002074A0" w:rsidRPr="009877C0" w:rsidRDefault="002074A0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31A8D042" w14:textId="77777777" w:rsidR="002074A0" w:rsidRPr="009877C0" w:rsidRDefault="002074A0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44A3338" w14:textId="77777777" w:rsidR="002074A0" w:rsidRPr="009877C0" w:rsidRDefault="002074A0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D9BAA83" w14:textId="77777777" w:rsidR="002074A0" w:rsidRPr="009877C0" w:rsidRDefault="002074A0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7E91BC8" w14:textId="77777777" w:rsidR="002074A0" w:rsidRPr="009877C0" w:rsidRDefault="002074A0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4DBD0B3" w14:textId="77777777" w:rsidR="002074A0" w:rsidRPr="009877C0" w:rsidRDefault="002074A0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FE24569" w14:textId="77777777" w:rsidR="002074A0" w:rsidRPr="009877C0" w:rsidRDefault="002074A0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271E" w:rsidRPr="009877C0" w14:paraId="30628C77" w14:textId="77777777" w:rsidTr="00611F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B645" w14:textId="0E1D91C8" w:rsidR="00F853FD" w:rsidRPr="000F5799" w:rsidRDefault="00BC3750" w:rsidP="00F704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</w:t>
            </w:r>
            <w:r w:rsidR="00B706CF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222" w:type="dxa"/>
            <w:tcBorders>
              <w:left w:val="single" w:sz="4" w:space="0" w:color="auto"/>
            </w:tcBorders>
            <w:vAlign w:val="bottom"/>
          </w:tcPr>
          <w:p w14:paraId="681A586B" w14:textId="6EB6788E" w:rsidR="00F853FD" w:rsidRPr="0023271E" w:rsidRDefault="002074A0" w:rsidP="00F7042E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Expected claims cost</w:t>
            </w:r>
            <w:r w:rsidR="00D828B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55BEFB87" w14:textId="77777777" w:rsidR="00F853FD" w:rsidRPr="009877C0" w:rsidRDefault="00F853FD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AC45126" w14:textId="77777777" w:rsidR="00F853FD" w:rsidRPr="009877C0" w:rsidRDefault="00F853FD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869CFE1" w14:textId="77777777" w:rsidR="00F853FD" w:rsidRPr="009877C0" w:rsidRDefault="00F853FD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E58E9F8" w14:textId="77777777" w:rsidR="00F853FD" w:rsidRPr="009877C0" w:rsidRDefault="00F853FD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414930F" w14:textId="77777777" w:rsidR="00F853FD" w:rsidRPr="009877C0" w:rsidRDefault="00F853FD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245A5043" w14:textId="77777777" w:rsidR="00F853FD" w:rsidRPr="009877C0" w:rsidRDefault="00F853FD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7C5DB74" w14:textId="77777777" w:rsidR="00F853FD" w:rsidRPr="009877C0" w:rsidRDefault="00F853FD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C80C510" w14:textId="77777777" w:rsidR="00F853FD" w:rsidRPr="009877C0" w:rsidRDefault="00F853FD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314BB13" w14:textId="77777777" w:rsidR="00F853FD" w:rsidRPr="009877C0" w:rsidRDefault="00F853FD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D598D96" w14:textId="77777777" w:rsidR="00F853FD" w:rsidRPr="009877C0" w:rsidRDefault="00F853FD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F998A7C" w14:textId="77777777" w:rsidR="00F853FD" w:rsidRPr="009877C0" w:rsidRDefault="00F853FD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7042E" w:rsidRPr="009877C0" w14:paraId="2540D617" w14:textId="77777777" w:rsidTr="00611F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4F5C" w14:textId="1F6E4DBF" w:rsidR="00F7042E" w:rsidRPr="000F5799" w:rsidRDefault="00BC3750" w:rsidP="00F7042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</w:t>
            </w:r>
            <w:r w:rsidR="00B706CF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222" w:type="dxa"/>
            <w:tcBorders>
              <w:left w:val="single" w:sz="4" w:space="0" w:color="auto"/>
            </w:tcBorders>
            <w:vAlign w:val="bottom"/>
          </w:tcPr>
          <w:p w14:paraId="44E4738F" w14:textId="4F9869F1" w:rsidR="00F7042E" w:rsidRPr="0023271E" w:rsidRDefault="00F853FD" w:rsidP="00F7042E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</w:t>
            </w:r>
            <w:r w:rsidR="00F7042E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xpected </w:t>
            </w:r>
            <w:r w:rsidR="008D0019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claims</w:t>
            </w:r>
            <w:r w:rsidR="00F7042E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ratio </w:t>
            </w:r>
            <w:r w:rsidR="00D828B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674" w:type="dxa"/>
            <w:shd w:val="clear" w:color="auto" w:fill="D9D9D9" w:themeFill="background1" w:themeFillShade="D9"/>
          </w:tcPr>
          <w:p w14:paraId="0B320799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95A3979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55B95F9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5954215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A14E431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2E82E6FF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EE48B24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0BAE15C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C6454E0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018CFAC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2E3B919" w14:textId="77777777" w:rsidR="00F7042E" w:rsidRPr="009877C0" w:rsidRDefault="00F7042E" w:rsidP="00F7042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7D0C" w:rsidRPr="009877C0" w14:paraId="6D71AE83" w14:textId="77777777" w:rsidTr="00611F32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15C06" w14:textId="2A0436EE" w:rsidR="00BC7D0C" w:rsidRPr="00E032AA" w:rsidRDefault="00B706CF" w:rsidP="009975AF">
            <w:pPr>
              <w:rPr>
                <w:rFonts w:ascii="Verdana" w:hAnsi="Verdana"/>
                <w:sz w:val="20"/>
                <w:szCs w:val="20"/>
              </w:rPr>
            </w:pPr>
            <w:bookmarkStart w:id="1" w:name="_Hlk69979310"/>
            <w:r>
              <w:rPr>
                <w:rFonts w:ascii="Verdana" w:hAnsi="Verdana"/>
                <w:sz w:val="20"/>
                <w:szCs w:val="20"/>
              </w:rPr>
              <w:t>2.09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03C9" w14:textId="63659896" w:rsidR="00BC7D0C" w:rsidRPr="00CC38E0" w:rsidRDefault="00BC7D0C" w:rsidP="009975A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Proportion of customers where the expected claims ratio is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423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6C21F2EF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75AF" w:rsidRPr="009877C0" w14:paraId="10F8FB1D" w14:textId="77777777" w:rsidTr="00611F3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0D9E4" w14:textId="77777777" w:rsidR="00BC7D0C" w:rsidRPr="009877C0" w:rsidRDefault="00BC7D0C" w:rsidP="009975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3D4DE" w14:textId="42ADEA72" w:rsidR="00BC7D0C" w:rsidRPr="00A56B46" w:rsidRDefault="00E84B41" w:rsidP="00611F3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611F3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0% but less than or equal to 10%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3A4F12" w14:textId="77777777" w:rsidR="00BC7D0C" w:rsidRPr="00E84B41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BF83A48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CE0C6B4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633CC78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C37F2B4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0966DECD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A7E183E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274DE16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878CA7C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CFCBE62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7206614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75AF" w:rsidRPr="009877C0" w14:paraId="3130BA69" w14:textId="77777777" w:rsidTr="00611F3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645F3" w14:textId="77777777" w:rsidR="00BC7D0C" w:rsidRPr="009877C0" w:rsidRDefault="00BC7D0C" w:rsidP="009975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660E1" w14:textId="385D4517" w:rsidR="00BC7D0C" w:rsidRPr="00A56B46" w:rsidRDefault="00E84B41" w:rsidP="00611F3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A56B4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10% but less than or equal to 20%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F6F7D44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3257844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F838505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392F321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785E918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274C08B9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AF7743B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232B8CC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EE8613F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3E78088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33AC8A8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7D0C" w:rsidRPr="009877C0" w14:paraId="62CC9946" w14:textId="77777777" w:rsidTr="00611F3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6CB2D" w14:textId="77777777" w:rsidR="00BC7D0C" w:rsidRPr="009877C0" w:rsidRDefault="00BC7D0C" w:rsidP="009975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D2FD9" w14:textId="733726CB" w:rsidR="00BC7D0C" w:rsidRPr="00A56B46" w:rsidRDefault="00E84B41" w:rsidP="00611F32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A56B4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20% but less than or equal to 30%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518201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9F54909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1FFD509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E9C69EC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19870A8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3026B96B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8A41649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9F7D53F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3BCACDA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83FEE4E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7A5E845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7D0C" w:rsidRPr="009877C0" w14:paraId="1AED7322" w14:textId="77777777" w:rsidTr="00611F3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1F4AF" w14:textId="77777777" w:rsidR="00BC7D0C" w:rsidRPr="009877C0" w:rsidRDefault="00BC7D0C" w:rsidP="009975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4BC36" w14:textId="7B5B09C7" w:rsidR="00BC7D0C" w:rsidRPr="00A56B46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A56B4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30% but less than or equal to 40%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33526E6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9224A1A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381ADBA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0F269B8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ECEBE0B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7C5D6BC2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6FBE16C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803AE19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03AC1F6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92FBBC7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743B117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C7D0C" w:rsidRPr="009877C0" w14:paraId="0DA0A2F4" w14:textId="77777777" w:rsidTr="00611F3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9A0D4" w14:textId="77777777" w:rsidR="00BC7D0C" w:rsidRPr="009877C0" w:rsidRDefault="00BC7D0C" w:rsidP="009975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BC9B9" w14:textId="788A226D" w:rsidR="00BC7D0C" w:rsidRPr="00A56B46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A56B4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40% but less than or equal to 50%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896767A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F4C0FF9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40D7B47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43F38FF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87A5F30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29A27208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7FD5C38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DC7BCD7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2A45E8B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6CBDD8D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5FF4901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75AF" w:rsidRPr="009877C0" w14:paraId="5E598149" w14:textId="77777777" w:rsidTr="00611F3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C1ED8" w14:textId="77777777" w:rsidR="00BC7D0C" w:rsidRPr="009877C0" w:rsidRDefault="00BC7D0C" w:rsidP="009975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81000" w14:textId="7324BFB3" w:rsidR="00BC7D0C" w:rsidRPr="00A56B46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A56B4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50% but less than or equal to 60%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4BA8712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2DCAACA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690B46A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86626B7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1E81D03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30ADD076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7230694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5C008B9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31B7A73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0354E10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4800B62C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75AF" w:rsidRPr="009877C0" w14:paraId="646CEBDD" w14:textId="77777777" w:rsidTr="00611F3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1BC6A" w14:textId="77777777" w:rsidR="00BC7D0C" w:rsidRPr="009877C0" w:rsidRDefault="00BC7D0C" w:rsidP="009975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601C0" w14:textId="0BE7BA01" w:rsidR="00BC7D0C" w:rsidRPr="00A56B46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A56B4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60% but less than or equal to 70%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5E1B63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64D6960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2D05B7E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E52E5E3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D4A0BB6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6CAFFB37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6454C5D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B8F6E78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88DAD89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E474699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F6C2FA7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75AF" w:rsidRPr="009877C0" w14:paraId="26B76EEB" w14:textId="77777777" w:rsidTr="00611F32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16117" w14:textId="77777777" w:rsidR="00BC7D0C" w:rsidRPr="009877C0" w:rsidRDefault="00BC7D0C" w:rsidP="009975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68718" w14:textId="47587857" w:rsidR="00BC7D0C" w:rsidRPr="00A56B46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A56B4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70% but less than or equal to 80%</w:t>
            </w:r>
          </w:p>
        </w:tc>
        <w:tc>
          <w:tcPr>
            <w:tcW w:w="67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6499874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306A9A32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04AA33E7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1095E031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0C65EE9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9D9D9" w:themeFill="background1" w:themeFillShade="D9"/>
          </w:tcPr>
          <w:p w14:paraId="353409CE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2868F2AA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D321A87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6630A4C7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732E4A2B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D9D9D9" w:themeFill="background1" w:themeFillShade="D9"/>
          </w:tcPr>
          <w:p w14:paraId="51E058B1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75AF" w:rsidRPr="009877C0" w14:paraId="68CBF016" w14:textId="77777777" w:rsidTr="00611F32"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76F" w14:textId="77777777" w:rsidR="00BC7D0C" w:rsidRPr="009877C0" w:rsidRDefault="00BC7D0C" w:rsidP="009975A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513E8" w14:textId="67E0D230" w:rsidR="00BC7D0C" w:rsidRPr="00CC38E0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 w:rsidR="0056512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80% 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E951F2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F98044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BA88E4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228B04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3BD96A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0A3DA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6AD50F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7C8BBF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09FC6C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259380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986E4A" w14:textId="77777777" w:rsidR="00BC7D0C" w:rsidRPr="009877C0" w:rsidRDefault="00BC7D0C" w:rsidP="009975A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650DD23D" w14:textId="77777777" w:rsidR="00A56B46" w:rsidRDefault="00A56B46">
      <w:r>
        <w:br w:type="page"/>
      </w:r>
    </w:p>
    <w:tbl>
      <w:tblPr>
        <w:tblStyle w:val="TableGrid"/>
        <w:tblW w:w="15491" w:type="dxa"/>
        <w:tblLayout w:type="fixed"/>
        <w:tblLook w:val="04A0" w:firstRow="1" w:lastRow="0" w:firstColumn="1" w:lastColumn="0" w:noHBand="0" w:noVBand="1"/>
      </w:tblPr>
      <w:tblGrid>
        <w:gridCol w:w="799"/>
        <w:gridCol w:w="7301"/>
        <w:gridCol w:w="671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</w:tblGrid>
      <w:tr w:rsidR="006006C6" w:rsidRPr="009877C0" w14:paraId="67137E54" w14:textId="77777777" w:rsidTr="00C05269">
        <w:trPr>
          <w:trHeight w:val="281"/>
        </w:trPr>
        <w:tc>
          <w:tcPr>
            <w:tcW w:w="15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3F69DE0" w14:textId="13E32596" w:rsidR="006006C6" w:rsidRPr="009877C0" w:rsidRDefault="006006C6" w:rsidP="009A15D5">
            <w:pPr>
              <w:rPr>
                <w:rFonts w:ascii="Verdana" w:hAnsi="Verdana"/>
                <w:sz w:val="20"/>
                <w:szCs w:val="20"/>
              </w:rPr>
            </w:pPr>
            <w:r w:rsidRPr="0023271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lastRenderedPageBreak/>
              <w:t>Intermediated channel (net</w:t>
            </w: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 xml:space="preserve"> </w:t>
            </w:r>
            <w:r w:rsidRPr="0023271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rated</w:t>
            </w: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 xml:space="preserve"> business</w:t>
            </w:r>
            <w:r w:rsidRPr="0023271E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)</w:t>
            </w:r>
          </w:p>
        </w:tc>
      </w:tr>
      <w:tr w:rsidR="00933A6B" w:rsidRPr="009877C0" w14:paraId="69EBB5B8" w14:textId="77777777" w:rsidTr="00C0526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9E753" w14:textId="0C25B167" w:rsidR="009A15D5" w:rsidRPr="000F5799" w:rsidRDefault="00BC3750" w:rsidP="009A15D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2.1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1C17B2" w14:textId="6D42C7C2" w:rsidR="009A15D5" w:rsidRPr="009877C0" w:rsidRDefault="009A15D5" w:rsidP="009A15D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2C5D883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0FF30D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EC3547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C4D2DD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DA3B9C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2D828D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F61B83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8A4495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75F9B9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F9EFC5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B702FF0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0E0CBB3F" w14:textId="77777777" w:rsidTr="00C0526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01CAD" w14:textId="1D1381F4" w:rsidR="009A15D5" w:rsidRPr="000F5799" w:rsidRDefault="00BC3750" w:rsidP="009A15D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2.1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00C908CB" w14:textId="524B6F02" w:rsidR="009A15D5" w:rsidRPr="0023271E" w:rsidRDefault="00E364E0" w:rsidP="009A15D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net </w:t>
            </w:r>
            <w:r w:rsidR="009A15D5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rated </w:t>
            </w:r>
            <w:r w:rsidR="00653EC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written </w:t>
            </w:r>
            <w:r w:rsidR="009A15D5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3B63159C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340CE8C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840C419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7AFDADB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06BF35A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8639DD6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0AAE1EC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6AA0A01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44E9817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62D6806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6FC7477" w14:textId="77777777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05DC4354" w14:textId="77777777" w:rsidTr="00C0526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D2C88" w14:textId="106D36B3" w:rsidR="000F5799" w:rsidRPr="000F5799" w:rsidRDefault="00BC375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2.1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494216CD" w14:textId="278FD3F1" w:rsidR="000F5799" w:rsidRPr="0023271E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gross </w:t>
            </w:r>
            <w:r w:rsidR="004932D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premium 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0771958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B8355A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87AE00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CF17B5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71633D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9CF9A8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C67AAE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012FC9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370DC9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BCB350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DBDCFD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17290791" w14:textId="77777777" w:rsidTr="00C0526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FB286" w14:textId="53C28B95" w:rsidR="000F5799" w:rsidRPr="000F5799" w:rsidRDefault="00BC375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2.1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6B40A3AE" w14:textId="4A24EAD5" w:rsidR="000F5799" w:rsidRPr="0023271E" w:rsidRDefault="00E364E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net </w:t>
            </w:r>
            <w:r w:rsidR="000F5799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rated </w:t>
            </w:r>
            <w:r w:rsidR="004932D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premium 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(£)</w:t>
            </w:r>
            <w:r w:rsidR="000F5799"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29D444B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F5D201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2A4AC4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2721A2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E62156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3DBAB9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D53A3C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CBE681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FAC756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61FCC1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CE5CE5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655627B8" w14:textId="77777777" w:rsidTr="00C0526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AF6FA" w14:textId="2576C263" w:rsidR="009975AF" w:rsidRDefault="00961A05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2.14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7DE1DD30" w14:textId="5BC91859" w:rsidR="009975AF" w:rsidRPr="0023271E" w:rsidRDefault="009975AF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</w:t>
            </w:r>
            <w:r w:rsidR="004932D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gross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premium (£)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5CEF6AC1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7DF52BD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D761AB0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6EABFB5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6C960A3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68D3DE8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38CCE51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BD3B585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3E77CB8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2A86AAC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2111B6F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1F52307B" w14:textId="77777777" w:rsidTr="00C0526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74224" w14:textId="0551D0AA" w:rsidR="000F5799" w:rsidRPr="000F5799" w:rsidRDefault="00BC375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2.1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35A120F1" w14:textId="2EBEB0B9" w:rsidR="000F5799" w:rsidRPr="009877C0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 w:rsidR="004B41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01798A6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EC05F6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517AF4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8AD28F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609D4A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22FD3F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FE44D7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47C2BF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AB0796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F2D4A7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78DA07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1A720C39" w14:textId="77777777" w:rsidTr="00C0526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BB086" w14:textId="648E6E10" w:rsidR="000F5799" w:rsidRPr="000F5799" w:rsidRDefault="00BC375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2.1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5CAFCB69" w14:textId="4721593E" w:rsidR="000F5799" w:rsidRPr="0023271E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 w:rsidR="00A4108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  <w:r w:rsidRPr="0023271E" w:rsidDel="00B0337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5F1B66F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949FA2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60F987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F59F52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91FFCF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B396BE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4EE19C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D60718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7EF969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D70FD3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2AE0E9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205BBE81" w14:textId="77777777" w:rsidTr="00C05269">
        <w:trPr>
          <w:trHeight w:val="7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289D5" w14:textId="65697BE8" w:rsidR="000F5799" w:rsidRPr="000F5799" w:rsidRDefault="00BC375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2.1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510E8160" w14:textId="799E05C9" w:rsidR="000F5799" w:rsidRPr="0023271E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Expected claims cost</w:t>
            </w:r>
            <w:r w:rsidR="00D828B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3486274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99D9BB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E6CB6C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BAC68E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04033E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A13757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78F171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775058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F60D1F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064FCF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D48E3E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4C49E83B" w14:textId="77777777" w:rsidTr="00C0526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82D82" w14:textId="1AC37210" w:rsidR="000F5799" w:rsidRPr="000F5799" w:rsidRDefault="00BC375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2.1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20E6BB7B" w14:textId="2A43CE27" w:rsidR="000F5799" w:rsidRPr="0023271E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Expected claims ratio </w:t>
            </w:r>
            <w:r w:rsidR="00D828B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4EB31CD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8668F6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197D20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860790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8100DB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AEBB95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0331D5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3F99CD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A030F9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27AF1B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197169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E6D9E" w:rsidRPr="009877C0" w14:paraId="0ED2DE10" w14:textId="77777777" w:rsidTr="009E5BF0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8F9E9" w14:textId="73D54250" w:rsidR="009E6D9E" w:rsidRPr="00E032AA" w:rsidRDefault="009E6D9E" w:rsidP="00E84B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2.19</w:t>
            </w:r>
          </w:p>
        </w:tc>
        <w:tc>
          <w:tcPr>
            <w:tcW w:w="146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36FBF" w14:textId="09A8551F" w:rsidR="009E6D9E" w:rsidRPr="009877C0" w:rsidRDefault="009E6D9E" w:rsidP="00E84B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Proportion of customers where the expected claims ratio is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:</w:t>
            </w:r>
          </w:p>
        </w:tc>
      </w:tr>
      <w:tr w:rsidR="00933A6B" w:rsidRPr="009877C0" w14:paraId="7C71476B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DBFF6" w14:textId="77777777" w:rsidR="00E84B41" w:rsidRPr="009877C0" w:rsidRDefault="00E84B41" w:rsidP="00E84B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A2A65" w14:textId="3D66C0CD" w:rsidR="00E84B41" w:rsidRPr="00CC38E0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0% but less than or equal to 10%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9918FD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86099DF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CFBD282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3C79E8B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C1A01C1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CC218FD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D456D83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B871EFE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9BCDF67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DD31FE7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77B9E36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0E997208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DD0DB" w14:textId="77777777" w:rsidR="00E84B41" w:rsidRPr="009877C0" w:rsidRDefault="00E84B41" w:rsidP="00E84B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21423" w14:textId="56FB902D" w:rsidR="00E84B41" w:rsidRPr="00CC38E0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05B4D7F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9B8BF40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F8DEA57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264019E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19EE789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8254425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8B3FCF6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BFC21B6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2A633BD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D1B8D5C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50AE901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333FEE42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845E5" w14:textId="77777777" w:rsidR="00E84B41" w:rsidRPr="009877C0" w:rsidRDefault="00E84B41" w:rsidP="00E84B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E2361" w14:textId="0BD6E950" w:rsidR="00E84B41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801B20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E9D8120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B6F950D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2B5C0D4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1B36C32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B4A7235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20C565C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E59F20B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BA77C1E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35168DC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5309139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418A0109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41672" w14:textId="77777777" w:rsidR="00E84B41" w:rsidRPr="009877C0" w:rsidRDefault="00E84B41" w:rsidP="00E84B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DDD4B" w14:textId="4EC1692B" w:rsidR="00E84B41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1F63D5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445B733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191EAAF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5E4F62A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BC4AB1B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2E522C4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B73B210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082E935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9393E1E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410D0A6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4216E1B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6FCF5164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6A097" w14:textId="77777777" w:rsidR="00E84B41" w:rsidRPr="009877C0" w:rsidRDefault="00E84B41" w:rsidP="00E84B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BB765" w14:textId="6CEC7EEB" w:rsidR="00E84B41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D975ECD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31CD8C1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4B44EBC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43D6E57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3BEFCF5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0FB3EDD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1A76180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D5454B3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7423D3B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333D0FC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5E51123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44E3D2D9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26CD3" w14:textId="77777777" w:rsidR="00E84B41" w:rsidRPr="009877C0" w:rsidRDefault="00E84B41" w:rsidP="00E84B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5D276" w14:textId="47CDF794" w:rsidR="00E84B41" w:rsidRPr="00CC38E0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27E3CA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05A9DF1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F69ED0E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DB82F5E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DFDF799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310893D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C6DCF23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BB053B8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688AA2A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3F4CB74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12DCB7A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78B50940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CAC44" w14:textId="77777777" w:rsidR="00E84B41" w:rsidRPr="009877C0" w:rsidRDefault="00E84B41" w:rsidP="00E84B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999F3" w14:textId="439FCC7F" w:rsidR="00E84B41" w:rsidRPr="00CC38E0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163D2D3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D9BB06F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8CC6C9D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56F9827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52CF733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91409A4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0C28F34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2FC8154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BFA3946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9741BDA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65D69E9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4D22F373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0D4F5" w14:textId="77777777" w:rsidR="00E84B41" w:rsidRPr="009877C0" w:rsidRDefault="00E84B41" w:rsidP="00E84B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6ACD1" w14:textId="6474F4E8" w:rsidR="00E84B41" w:rsidRPr="00CC38E0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 w:rsidR="00E96ADC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E00CAC2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F6F3FA1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9E8E473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690C50E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AE4632E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6BDC549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94658BD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AC70EA0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188B9F0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551ED4D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30976E4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09BFD2E5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26EE6" w14:textId="77777777" w:rsidR="00565127" w:rsidRPr="009877C0" w:rsidRDefault="00565127" w:rsidP="0056512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54B84" w14:textId="320E40C1" w:rsidR="00565127" w:rsidRPr="00CC38E0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 w:rsidR="0056512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80%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EED840" w14:textId="77777777" w:rsidR="00565127" w:rsidRPr="009877C0" w:rsidRDefault="00565127" w:rsidP="005651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5EAEC2A" w14:textId="77777777" w:rsidR="00565127" w:rsidRPr="009877C0" w:rsidRDefault="00565127" w:rsidP="005651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072C3BA" w14:textId="77777777" w:rsidR="00565127" w:rsidRPr="009877C0" w:rsidRDefault="00565127" w:rsidP="005651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DCB8074" w14:textId="77777777" w:rsidR="00565127" w:rsidRPr="009877C0" w:rsidRDefault="00565127" w:rsidP="005651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30B995D" w14:textId="77777777" w:rsidR="00565127" w:rsidRPr="009877C0" w:rsidRDefault="00565127" w:rsidP="005651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F07599A" w14:textId="77777777" w:rsidR="00565127" w:rsidRPr="009877C0" w:rsidRDefault="00565127" w:rsidP="005651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8055A76" w14:textId="77777777" w:rsidR="00565127" w:rsidRPr="009877C0" w:rsidRDefault="00565127" w:rsidP="005651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06C41E6" w14:textId="77777777" w:rsidR="00565127" w:rsidRPr="009877C0" w:rsidRDefault="00565127" w:rsidP="005651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428F703" w14:textId="77777777" w:rsidR="00565127" w:rsidRPr="009877C0" w:rsidRDefault="00565127" w:rsidP="005651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298FB7E" w14:textId="77777777" w:rsidR="00565127" w:rsidRPr="009877C0" w:rsidRDefault="00565127" w:rsidP="0056512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1F4DC99" w14:textId="77777777" w:rsidR="00565127" w:rsidRPr="009877C0" w:rsidRDefault="00565127" w:rsidP="0056512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E6D9E" w:rsidRPr="009877C0" w14:paraId="10FFEAE0" w14:textId="77777777" w:rsidTr="009E5BF0">
        <w:tc>
          <w:tcPr>
            <w:tcW w:w="15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C6B0732" w14:textId="5A4E2B61" w:rsidR="009E6D9E" w:rsidRPr="009877C0" w:rsidRDefault="009E6D9E" w:rsidP="000F5799">
            <w:pPr>
              <w:rPr>
                <w:rFonts w:ascii="Verdana" w:hAnsi="Verdana"/>
                <w:sz w:val="20"/>
                <w:szCs w:val="20"/>
              </w:rPr>
            </w:pPr>
            <w:r w:rsidRPr="009A15D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Intermediated channel (gross rated</w:t>
            </w: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 xml:space="preserve"> business</w:t>
            </w:r>
            <w:r w:rsidRPr="009A15D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)</w:t>
            </w:r>
          </w:p>
        </w:tc>
      </w:tr>
      <w:tr w:rsidR="00933A6B" w:rsidRPr="009877C0" w14:paraId="17C1DDD6" w14:textId="77777777" w:rsidTr="00933A6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24175" w14:textId="75E46123" w:rsidR="000F5799" w:rsidRPr="000F5799" w:rsidRDefault="00BC375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2.2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36F5F42E" w14:textId="308A33C7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14A557E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62A5F4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2954A1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448D38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8E9086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EF4A0E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9CD81F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BFF44C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AFE900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2E7976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9A771B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663759F1" w14:textId="77777777" w:rsidTr="00933A6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F75A8" w14:textId="556F7B64" w:rsidR="000F5799" w:rsidRPr="000F5799" w:rsidRDefault="00BC375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2.2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36F17CEE" w14:textId="40417227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gross </w:t>
            </w:r>
            <w:r w:rsidR="009C505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premium 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69529A9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10079E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A525D5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4D420E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8FE5A1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0D3E67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C3D84E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F21513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C34772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3CBEF6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1AC334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1B724903" w14:textId="77777777" w:rsidTr="00C0526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626AC" w14:textId="43F23E66" w:rsidR="009975AF" w:rsidRDefault="00961A05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2.22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3736445D" w14:textId="018FAA58" w:rsidR="009975AF" w:rsidRPr="009A15D5" w:rsidRDefault="009975AF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</w:t>
            </w:r>
            <w:r w:rsidR="009C505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gross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premium (£)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37E9803F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3E9D046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BE7C9AD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630A6D2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37CB03D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181E7DC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FA89246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1007FD8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B353C95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4622C65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54DF9BC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2E06040D" w14:textId="77777777" w:rsidTr="00933A6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80D3F" w14:textId="29C50DC6" w:rsidR="000F5799" w:rsidRPr="000F5799" w:rsidRDefault="00BC375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2.2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49D0EDB2" w14:textId="07AE22F9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 w:rsidR="004B41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6F3BAE4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F99300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2D582B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403B8F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DDA939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55D283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1DC21A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50366B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E8982E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C6ED53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2F78DC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0D1233CC" w14:textId="77777777" w:rsidTr="00933A6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61F85" w14:textId="3E806D38" w:rsidR="000F5799" w:rsidRPr="000F5799" w:rsidRDefault="00BC375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2.2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2C83FF05" w14:textId="5FEAD11D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 w:rsidR="00A4108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5EDB242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806D4F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925F28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FD6389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845523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66F062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C4B023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4A0FD3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F1E8C1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1F0D37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EECCA1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6ACDEE0F" w14:textId="77777777" w:rsidTr="00933A6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9BF67" w14:textId="4E652239" w:rsidR="000F5799" w:rsidRPr="000F5799" w:rsidRDefault="00BC375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2.2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24107EED" w14:textId="1F680F0E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Expected claims cost</w:t>
            </w:r>
            <w:r w:rsidR="00D828B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27E21FE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8EE46D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8209E3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662845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C7BC7B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3A95D5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36DE23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98C202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FB9B57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274168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A9254D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02DB9D69" w14:textId="77777777" w:rsidTr="00933A6B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29E7F" w14:textId="18DEB2A3" w:rsidR="000F5799" w:rsidRPr="000F5799" w:rsidRDefault="00BC375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2.2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301" w:type="dxa"/>
            <w:tcBorders>
              <w:left w:val="single" w:sz="4" w:space="0" w:color="auto"/>
            </w:tcBorders>
            <w:vAlign w:val="bottom"/>
          </w:tcPr>
          <w:p w14:paraId="25F76174" w14:textId="367D6108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Expected claims ratio </w:t>
            </w:r>
            <w:r w:rsidR="00D828B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671" w:type="dxa"/>
            <w:shd w:val="clear" w:color="auto" w:fill="D9D9D9" w:themeFill="background1" w:themeFillShade="D9"/>
          </w:tcPr>
          <w:p w14:paraId="1E62679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02D24D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EEBE25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A56017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082E30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84BA71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955A4E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5A4D8D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01F613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EE020F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75C815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84B41" w:rsidRPr="009877C0" w14:paraId="361BC13B" w14:textId="77777777" w:rsidTr="00C05269"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4B938" w14:textId="0B0CFC18" w:rsidR="00E84B41" w:rsidRPr="00E032AA" w:rsidRDefault="00961A05" w:rsidP="00E84B4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2.27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738F" w14:textId="2F447C59" w:rsidR="00E84B41" w:rsidRPr="00CC38E0" w:rsidRDefault="00E84B4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Proportion of customers where the expected claims ratio is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7391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2B78031A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3E7D39D7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C488" w14:textId="77777777" w:rsidR="00E96ADC" w:rsidRPr="009877C0" w:rsidRDefault="00E96ADC" w:rsidP="00E96A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075EB" w14:textId="3277C718" w:rsidR="00E96ADC" w:rsidRPr="00CC38E0" w:rsidRDefault="00E96ADC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0% but less than or equal to 10%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F886A0D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F59389B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CDD81E1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8CC5A0B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2A758DF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9094D08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4DD2CEE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4119E92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2FD277A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4E01E08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4ECE0E9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16F01D60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0B5DC" w14:textId="77777777" w:rsidR="00E96ADC" w:rsidRPr="009877C0" w:rsidRDefault="00E96ADC" w:rsidP="00E96A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DA113" w14:textId="381DC02E" w:rsidR="00E96ADC" w:rsidRPr="00CC38E0" w:rsidRDefault="00E96ADC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491BCF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CBCC018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0224824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E364460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2E9F2AA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40F392E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7114FE2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E327773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11D7BC7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32244A8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4B09FD2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1715B422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3AD71" w14:textId="77777777" w:rsidR="00E96ADC" w:rsidRPr="009877C0" w:rsidRDefault="00E96ADC" w:rsidP="00E96A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1790D" w14:textId="26726F54" w:rsidR="00E96ADC" w:rsidRDefault="00E96ADC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8CDDFFB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D168E7B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564C68C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621B5BC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645D514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00C0368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7EB8DE4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2AF26E4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473C21B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7EA7860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918CA4D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027CB214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AC2CC2" w14:textId="77777777" w:rsidR="00E96ADC" w:rsidRPr="009877C0" w:rsidRDefault="00E96ADC" w:rsidP="00E96A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DCEFE" w14:textId="0F259E7E" w:rsidR="00E96ADC" w:rsidRDefault="00E96ADC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3AA8D0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16AF26D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EE328A6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B9B351C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C512D9D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14FD3F3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E82EB1D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F82AF91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3964D94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82B0301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51F07D8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184FD28D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5D1F" w14:textId="77777777" w:rsidR="00E96ADC" w:rsidRPr="009877C0" w:rsidRDefault="00E96ADC" w:rsidP="00E96A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9160E" w14:textId="313E0B5C" w:rsidR="00E96ADC" w:rsidRDefault="00E96ADC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2BFCC81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31528A5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DC537D7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1FC18DB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F527D06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A932580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A125C90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D7601F0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335372C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B92446F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5585208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2E5663B8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D364D" w14:textId="77777777" w:rsidR="00E96ADC" w:rsidRPr="009877C0" w:rsidRDefault="00E96ADC" w:rsidP="00E96A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901F6" w14:textId="34469C1E" w:rsidR="00E96ADC" w:rsidRPr="00CC38E0" w:rsidRDefault="00E96ADC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A3D19F9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51A5CF8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F6D6512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2CB2840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6D3E862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A86B5DF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CFBDD50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56633D6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CDF5044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E170B08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50F12F1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1DEE6E4A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C5E37" w14:textId="77777777" w:rsidR="00E96ADC" w:rsidRPr="009877C0" w:rsidRDefault="00E96ADC" w:rsidP="00E96A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72BAF" w14:textId="13E0009F" w:rsidR="00E96ADC" w:rsidRPr="00CC38E0" w:rsidRDefault="00E96ADC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53D243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0B60737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23FAFA2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041ADDA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2B7290F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7AF0C60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17AA4B5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90D6189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1639DF0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5AEB981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B0F8857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265E500C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9C9F3" w14:textId="77777777" w:rsidR="00E96ADC" w:rsidRPr="009877C0" w:rsidRDefault="00E96ADC" w:rsidP="00E96AD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54A8B" w14:textId="13847F73" w:rsidR="00E96ADC" w:rsidRPr="00CC38E0" w:rsidRDefault="00E96ADC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B59731E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1A1F75A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D9B0D0A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0500E33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A3DA501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9EFCF1D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1FE94468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52F21E73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D87055C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FE55D42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0D3787B8" w14:textId="77777777" w:rsidR="00E96ADC" w:rsidRPr="009877C0" w:rsidRDefault="00E96ADC" w:rsidP="00E96AD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33A6B" w:rsidRPr="009877C0" w14:paraId="7AD6D537" w14:textId="77777777" w:rsidTr="00C05269"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1AAAA" w14:textId="77777777" w:rsidR="00E84B41" w:rsidRPr="009877C0" w:rsidRDefault="00E84B41" w:rsidP="00E84B4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CE81E" w14:textId="11BC61C7" w:rsidR="00E84B41" w:rsidRPr="00CC38E0" w:rsidRDefault="00E84B41" w:rsidP="00C0526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80%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C118EC1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89E635E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6F5704A8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85A9671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64A5F2B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2E31C0AD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45B96E56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5CAA9A3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ADACE98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37348B24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D9D9D9" w:themeFill="background1" w:themeFillShade="D9"/>
          </w:tcPr>
          <w:p w14:paraId="75CAA989" w14:textId="77777777" w:rsidR="00E84B41" w:rsidRPr="009877C0" w:rsidRDefault="00E84B41" w:rsidP="00E84B4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847FED" w14:textId="77777777" w:rsidR="00D00D36" w:rsidRDefault="00D00D36">
      <w:r>
        <w:br w:type="page"/>
      </w:r>
    </w:p>
    <w:tbl>
      <w:tblPr>
        <w:tblStyle w:val="TableGrid"/>
        <w:tblW w:w="15491" w:type="dxa"/>
        <w:tblLayout w:type="fixed"/>
        <w:tblLook w:val="04A0" w:firstRow="1" w:lastRow="0" w:firstColumn="1" w:lastColumn="0" w:noHBand="0" w:noVBand="1"/>
      </w:tblPr>
      <w:tblGrid>
        <w:gridCol w:w="785"/>
        <w:gridCol w:w="714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8"/>
      </w:tblGrid>
      <w:tr w:rsidR="009E6D9E" w:rsidRPr="009877C0" w14:paraId="08DF9C61" w14:textId="77777777" w:rsidTr="009E5BF0">
        <w:tc>
          <w:tcPr>
            <w:tcW w:w="15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03576" w14:textId="61C7C290" w:rsidR="009E6D9E" w:rsidRPr="009877C0" w:rsidRDefault="009E6D9E" w:rsidP="000000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9A15D5">
              <w:rPr>
                <w:rFonts w:ascii="Verdana" w:hAnsi="Verdana"/>
                <w:b/>
                <w:i/>
                <w:sz w:val="20"/>
                <w:szCs w:val="20"/>
              </w:rPr>
              <w:lastRenderedPageBreak/>
              <w:t>Price comparison website channe</w:t>
            </w:r>
            <w:r>
              <w:rPr>
                <w:rFonts w:ascii="Verdana" w:hAnsi="Verdana"/>
                <w:b/>
                <w:i/>
                <w:iCs/>
                <w:sz w:val="20"/>
                <w:szCs w:val="20"/>
              </w:rPr>
              <w:t>l</w:t>
            </w:r>
          </w:p>
        </w:tc>
      </w:tr>
      <w:tr w:rsidR="000F5799" w:rsidRPr="009877C0" w14:paraId="29AD8FD7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1F838" w14:textId="477FE9A6" w:rsidR="000F5799" w:rsidRPr="009A15D5" w:rsidRDefault="000F5799" w:rsidP="000F579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E7C4B18" w14:textId="5183C98E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59ADE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70B2F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8E449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AE9F15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DBFE4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1B5DC2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CC9F0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FD08C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47DB6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B9793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6B97D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00750CFC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0144B" w14:textId="7D3FE44E" w:rsidR="000F5799" w:rsidRPr="009A15D5" w:rsidRDefault="000F5799" w:rsidP="000F579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64873E29" w14:textId="3B195AEB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gross </w:t>
            </w:r>
            <w:r w:rsidR="009C143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3689E9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F98A55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E0C44C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7B6C93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A528E7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C3111C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183B3E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4991F4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1528EE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741547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053231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75AF" w:rsidRPr="009877C0" w14:paraId="360E1A2B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12E3E" w14:textId="0C41115C" w:rsidR="009975AF" w:rsidRPr="00574463" w:rsidRDefault="00961A05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2.30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6957B9EB" w14:textId="3144BF39" w:rsidR="009975AF" w:rsidRPr="009A15D5" w:rsidRDefault="009975AF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</w:t>
            </w:r>
            <w:r w:rsidR="009C143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gross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premium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5844B74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F4F8E3D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A107F9E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5FCB8D8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B4C3E9C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70AE886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8872E47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5072C37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F380C53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43DBDE5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FAAC9D7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090F7252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3F870" w14:textId="56C1BF3D" w:rsidR="000F5799" w:rsidRPr="009A15D5" w:rsidRDefault="000F5799" w:rsidP="000F579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360E7F2F" w14:textId="61D26724" w:rsidR="000F5799" w:rsidRPr="009877C0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 w:rsidR="004B41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532052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AFC297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6CFAFF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89D981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0E0F85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1A3BB6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15864A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71A7AD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DE8577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570284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AC6008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5A77AB78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17281" w14:textId="5FCBC411" w:rsidR="000F5799" w:rsidRPr="009A15D5" w:rsidRDefault="000F5799" w:rsidP="000F579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3CB299FA" w14:textId="272DA0E9" w:rsidR="000F5799" w:rsidRPr="009877C0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 w:rsidR="00A4108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2AC9E0D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DC45E5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1642A9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AC1B2E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3F9F50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73AF47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BC0BBD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BF3F03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85258A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A1FB1C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CF3A7C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181AADBF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A0D4F" w14:textId="1C82D13B" w:rsidR="000F5799" w:rsidRPr="009A15D5" w:rsidRDefault="000F5799" w:rsidP="000F579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02DD6D10" w14:textId="3CA9118A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Expected claims cost</w:t>
            </w:r>
            <w:r w:rsidR="00D828B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03ADBEB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B7ABD1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EB4EBD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DC7A4F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F1165A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976DA5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FA4224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6C4381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0A7AD1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BA7CE6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FA7169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54EE3AF3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83AC6" w14:textId="61A17BF4" w:rsidR="000F5799" w:rsidRPr="009A15D5" w:rsidRDefault="000F5799" w:rsidP="000F579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4F439538" w14:textId="3F945277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Expected claims ratio </w:t>
            </w:r>
            <w:r w:rsidR="00D828B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EC076A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894174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44D73A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A59BED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FFBA97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4A0B58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4602B6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86E96F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5A3500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5433BB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F56EDD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51971" w:rsidRPr="009877C0" w14:paraId="22B2FDA4" w14:textId="77777777" w:rsidTr="009E5BF0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073E" w14:textId="79166AC2" w:rsidR="00351971" w:rsidRPr="00574463" w:rsidRDefault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2.35</w:t>
            </w:r>
          </w:p>
        </w:tc>
        <w:tc>
          <w:tcPr>
            <w:tcW w:w="14706" w:type="dxa"/>
            <w:gridSpan w:val="12"/>
            <w:tcBorders>
              <w:left w:val="single" w:sz="4" w:space="0" w:color="auto"/>
            </w:tcBorders>
          </w:tcPr>
          <w:p w14:paraId="0FB4B5E6" w14:textId="39065F5C" w:rsidR="00351971" w:rsidRPr="009877C0" w:rsidRDefault="00351971" w:rsidP="00F13CA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Proportion of customers where the expected claims ratio is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:</w:t>
            </w:r>
          </w:p>
        </w:tc>
      </w:tr>
      <w:tr w:rsidR="00F13CA5" w:rsidRPr="009877C0" w14:paraId="75BA3B3C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2ED34E" w14:textId="77777777" w:rsidR="00F13CA5" w:rsidRPr="00574463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516D43C2" w14:textId="5E9C53F9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0% but less than or equal to 10%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7CD3CF2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7A7F71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1BF0BC5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93332F2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C365876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BEC8BF1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CC19E1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ADB2788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4886F4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12320E9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BB2642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79B99730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05BE83" w14:textId="77777777" w:rsidR="00F13CA5" w:rsidRPr="00574463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446A640F" w14:textId="2E4E5AF7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08D5D5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A423D1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A2EE34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3D172D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5301C83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1C2CF71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99CF3A6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53BF9B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8E826E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D29D0B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83A2566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7D0785ED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C73E1E" w14:textId="77777777" w:rsidR="00F13CA5" w:rsidRPr="00574463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65A6CEDA" w14:textId="0F04719A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B5A65C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5FE4772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707D24E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21BD7C6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1318DC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51A37F6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9E1924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DB5E405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5F9641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B80A841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1C3BBC6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61ED99C9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09FDD5F" w14:textId="77777777" w:rsidR="00F13CA5" w:rsidRPr="00574463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4FFC4F64" w14:textId="3886D971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1D7E8CE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AF0C1D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148AD2C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C282B93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C1CA841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26F9735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E08C509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17BE2F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8BF82A2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6037DA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EF96D9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4A338218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A1EBB1" w14:textId="77777777" w:rsidR="00F13CA5" w:rsidRPr="00574463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0CDBA1C5" w14:textId="28509C3E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0D9CC72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E850F0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19D47D1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9D90E71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70BE615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E869615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C389766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214C99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286A623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2A03EFE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89D6B8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017C17A7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F7E78D" w14:textId="77777777" w:rsidR="00F13CA5" w:rsidRPr="00574463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377AF5A6" w14:textId="3786C859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032EAAA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055E891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AC7CDF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E35F5B8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7205E19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FC6BF25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69FD505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CBBEDD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0A046D1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FC9A78E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62DAE1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4B26CAF2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BBEB4C" w14:textId="77777777" w:rsidR="00F13CA5" w:rsidRPr="00574463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773EB4A6" w14:textId="48C0BF4B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BA52FA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B22E4E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4B5333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67A73A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2B3FA7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D9C08B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607F0E9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9B1E19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828AB4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B40D1C9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0BCEEEC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0E4B3F6F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577923" w14:textId="77777777" w:rsidR="00F13CA5" w:rsidRPr="00574463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5DCF1BDD" w14:textId="25778C98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D6CD98E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3E3087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7C9461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F93311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CCFB499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750189E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6CD205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65F8E1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ADBD1F8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E12CBF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228B241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2A93A3B7" w14:textId="77777777" w:rsidTr="009E5BF0"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D7D53" w14:textId="77777777" w:rsidR="00F13CA5" w:rsidRPr="00574463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024DB099" w14:textId="0B1D3056" w:rsidR="00F13CA5" w:rsidRPr="009A15D5" w:rsidRDefault="009E5BF0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80%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97C9015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AB05FCE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B583B1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2DF2E8E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709D19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EBA0C5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278E6FC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34228F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C2B4AC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3E0781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56C660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C1119" w:rsidRPr="009877C0" w14:paraId="5C44D0F1" w14:textId="77777777" w:rsidTr="009E5BF0">
        <w:tc>
          <w:tcPr>
            <w:tcW w:w="15491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009CD" w14:textId="0A67516A" w:rsidR="000C1119" w:rsidRPr="009877C0" w:rsidRDefault="000C1119" w:rsidP="00F13CA5">
            <w:pPr>
              <w:rPr>
                <w:rFonts w:ascii="Verdana" w:hAnsi="Verdana"/>
                <w:sz w:val="20"/>
                <w:szCs w:val="20"/>
              </w:rPr>
            </w:pPr>
            <w:r w:rsidRPr="009A15D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Affinity/Partnerships channel (</w:t>
            </w: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 xml:space="preserve">net </w:t>
            </w:r>
            <w:r w:rsidRPr="009A15D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rated</w:t>
            </w: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 xml:space="preserve"> business</w:t>
            </w:r>
            <w:r w:rsidRPr="009A15D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)</w:t>
            </w:r>
          </w:p>
        </w:tc>
      </w:tr>
      <w:tr w:rsidR="00F13CA5" w:rsidRPr="009877C0" w14:paraId="017BBE9B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3AA51C" w14:textId="79D40DE8" w:rsidR="00F13CA5" w:rsidRPr="009A15D5" w:rsidRDefault="00F13CA5" w:rsidP="00F13CA5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1DCD2AE" w14:textId="773A26B2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5F8B16D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5F7B70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B348219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86FBFB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21B9A8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803802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958864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42516E8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DECA172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9FA39C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F86627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3FD15986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C28118" w14:textId="57268619" w:rsidR="00F13CA5" w:rsidRPr="009A15D5" w:rsidRDefault="00F13CA5" w:rsidP="00F13CA5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7ADF394D" w14:textId="0D126B93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rated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written 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0A63908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3E6D4A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977ED78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8DDEB48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4982F6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D60559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3C1735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F722AB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9DCA59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0C94AE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54A55F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57212EC6" w14:textId="77777777" w:rsidTr="00611F32">
        <w:tc>
          <w:tcPr>
            <w:tcW w:w="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BF836" w14:textId="7BF360FE" w:rsidR="00F13CA5" w:rsidRPr="009A15D5" w:rsidRDefault="00F13CA5" w:rsidP="00F13CA5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47DD011" w14:textId="30FF6A46" w:rsidR="00F13CA5" w:rsidRPr="009877C0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gross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9A3CDB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C18A7A2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8E3DD73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8B35853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3502FE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64BBE1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2C933A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BCF74B2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0BCA12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F7E98B3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6B4F4D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5B59A408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C3FE4" w14:textId="519CC483" w:rsidR="00F13CA5" w:rsidRPr="009A15D5" w:rsidRDefault="00F13CA5" w:rsidP="00F13CA5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03FBDF21" w14:textId="062BC191" w:rsidR="00F13CA5" w:rsidRPr="009877C0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rated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0ABAB89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4E0899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50BA2E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A75361C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DA9A0D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F8D568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C3DC992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96AACEC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C78AD2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C96AB32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B327FB1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111827A3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4D959" w14:textId="4AB3E288" w:rsidR="00F13CA5" w:rsidRPr="00574463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2.40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41033653" w14:textId="57AD8156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 gross premium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347E5E5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84B509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C5EA45E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5D46DE2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18858B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6C0F1C5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3080BB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6B6B8DC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ADEA50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A6E57A8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625BED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7D26F056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6B521" w14:textId="364799C8" w:rsidR="00F13CA5" w:rsidRPr="009A15D5" w:rsidRDefault="00F13CA5" w:rsidP="00F13CA5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4B8F6DE2" w14:textId="73E369D1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58774819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315CE7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69F380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5342075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BCDF4C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734730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22E7DD6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C9E327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C03C4A6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79BC2B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D889E1E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22FD06D6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F14CB" w14:textId="765F60CC" w:rsidR="00F13CA5" w:rsidRPr="009A15D5" w:rsidRDefault="00F13CA5" w:rsidP="00F13CA5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5E2D8BD5" w14:textId="44116546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145A4D4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753BA5D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221819E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A76393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47E5411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D6BDC8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DF8046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ECDC9B1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7BF892E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9FE898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4EF7F8C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29A75F8D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8768" w14:textId="6A670F4F" w:rsidR="00F13CA5" w:rsidRPr="009A15D5" w:rsidRDefault="00F13CA5" w:rsidP="00F13CA5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38F8753A" w14:textId="47F849FE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Expected claims cost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2EB600B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7476E9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A6A4A1C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AA9D0F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FC16CF0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A7D26A6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E40AB0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1EF48D8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3CA83FA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B35CAE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9B541BB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3CA5" w:rsidRPr="009877C0" w14:paraId="235AFC27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97C0B" w14:textId="0EC34496" w:rsidR="00F13CA5" w:rsidRPr="009A15D5" w:rsidRDefault="00F13CA5" w:rsidP="00F13CA5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27E860FA" w14:textId="085DE736" w:rsidR="00F13CA5" w:rsidRPr="009A15D5" w:rsidRDefault="00F13CA5" w:rsidP="00F13C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Expected claims ratio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18DD2C6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7FCBC6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5D5F2CC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BD05B57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34D13A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EF737F2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D2A0FA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1A8A56F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DDF6CA4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F5796D5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E425F9E" w14:textId="77777777" w:rsidR="00F13CA5" w:rsidRPr="009877C0" w:rsidRDefault="00F13CA5" w:rsidP="00F13C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C1119" w:rsidRPr="009877C0" w14:paraId="72EA1EF8" w14:textId="77777777" w:rsidTr="009E5BF0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CE7BD" w14:textId="7A2434DF" w:rsidR="000C1119" w:rsidRPr="00574463" w:rsidRDefault="000C11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2.45</w:t>
            </w:r>
          </w:p>
        </w:tc>
        <w:tc>
          <w:tcPr>
            <w:tcW w:w="14706" w:type="dxa"/>
            <w:gridSpan w:val="12"/>
            <w:tcBorders>
              <w:left w:val="single" w:sz="4" w:space="0" w:color="auto"/>
            </w:tcBorders>
          </w:tcPr>
          <w:p w14:paraId="15C648F8" w14:textId="790B9D5F" w:rsidR="000C1119" w:rsidRPr="009877C0" w:rsidRDefault="000C1119" w:rsidP="003519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Proportion of customers where the expected claims ratio is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:</w:t>
            </w:r>
          </w:p>
        </w:tc>
      </w:tr>
      <w:tr w:rsidR="00977335" w:rsidRPr="009877C0" w14:paraId="72F35601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6F5C256" w14:textId="77777777" w:rsidR="00977335" w:rsidRPr="00574463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6D2D1AFB" w14:textId="295A9ECE" w:rsidR="00977335" w:rsidRPr="009A15D5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0% but less than or equal to 10%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67102C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8853070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8A01AEB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135883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DB817A0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A6F26F3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535F93E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2A78583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FB998BA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E2502DF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CEBF3C3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7335" w:rsidRPr="009877C0" w14:paraId="1B89B2DF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20233E" w14:textId="77777777" w:rsidR="00977335" w:rsidRPr="00574463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25F4A38B" w14:textId="148AFF35" w:rsidR="00977335" w:rsidRPr="009A15D5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532D0CF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9816059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35A3DA6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7FC0B4E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B4A8EDF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657CB32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11AE9E5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08BE0E4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13F577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60BDC8D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0190961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7335" w:rsidRPr="009877C0" w14:paraId="73E0BB0F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C7F8377" w14:textId="77777777" w:rsidR="00977335" w:rsidRPr="00574463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2E333A4" w14:textId="336D5AD6" w:rsidR="00977335" w:rsidRPr="009A15D5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140D207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EC619E8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0DC9813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9C2CC9F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130C0AF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65CDA02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3244FC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316337B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5C1BE83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4B696B6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BC085F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7335" w:rsidRPr="009877C0" w14:paraId="56B59247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7A520B" w14:textId="77777777" w:rsidR="00977335" w:rsidRPr="00574463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08AA6D81" w14:textId="0542A1A2" w:rsidR="00977335" w:rsidRPr="009A15D5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0D37AAEF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BA547BA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EBD672F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32C7441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B74B6F6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79BAA92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9EB8D83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CA0B8B3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CDA8A42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6F70102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CEE8D75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7335" w:rsidRPr="009877C0" w14:paraId="777A1958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9117395" w14:textId="77777777" w:rsidR="00977335" w:rsidRPr="00574463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2D8C0AA0" w14:textId="683F67D1" w:rsidR="00977335" w:rsidRPr="009A15D5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0805A63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71885FF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2D94F31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5BFF68B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0623A57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3650195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4FA9323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BEB6FAB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227D7A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D89D88B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C453E77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7335" w:rsidRPr="009877C0" w14:paraId="38B4735F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1C94ED" w14:textId="77777777" w:rsidR="00977335" w:rsidRPr="00574463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088A25FD" w14:textId="637E9DF5" w:rsidR="00977335" w:rsidRPr="009A15D5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6DFFEE0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A41B868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64C503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8AF0190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CDBBD23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4F3E107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B0C8003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997F550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5AAF294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A28DC8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CA1DD53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7335" w:rsidRPr="009877C0" w14:paraId="35DBE31A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30B43A" w14:textId="77777777" w:rsidR="00977335" w:rsidRPr="00574463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317EE7A4" w14:textId="0B7EA277" w:rsidR="00977335" w:rsidRPr="009A15D5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C895ED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D09076B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E6E8A7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1C37F34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3F3C4A9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9CC47E9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CEF782E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9E261F1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CD41D50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07559D5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1041D11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7335" w:rsidRPr="009877C0" w14:paraId="456FB1AE" w14:textId="77777777" w:rsidTr="009E5BF0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4462C3" w14:textId="77777777" w:rsidR="00977335" w:rsidRPr="00574463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088D8964" w14:textId="142B5645" w:rsidR="00977335" w:rsidRPr="009A15D5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8DC7DC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DD2C4F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9DBFB80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74C0C08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B766107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7752660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44E3319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70B3A99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4D3C45D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B211A3E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FF8C378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77335" w:rsidRPr="009877C0" w14:paraId="5D52F377" w14:textId="77777777" w:rsidTr="009E5BF0"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9CAB6" w14:textId="77777777" w:rsidR="00977335" w:rsidRPr="00574463" w:rsidRDefault="00977335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56628541" w14:textId="742ADDC5" w:rsidR="00977335" w:rsidRPr="00D5262D" w:rsidRDefault="009E5BF0" w:rsidP="0035197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 w:rsidR="0097733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80% 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1C9EDFFD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603AA6E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5ADF64F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DCEFEF5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917B0B5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CE2CFF9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4512A1E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8C9B69C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D6F664D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5B45377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1F2DE9E" w14:textId="77777777" w:rsidR="00977335" w:rsidRPr="009877C0" w:rsidRDefault="00977335" w:rsidP="0035197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C2FA99B" w14:textId="77777777" w:rsidR="009A15D5" w:rsidRDefault="009A15D5">
      <w:r>
        <w:br w:type="page"/>
      </w:r>
    </w:p>
    <w:tbl>
      <w:tblPr>
        <w:tblStyle w:val="TableGrid"/>
        <w:tblW w:w="15491" w:type="dxa"/>
        <w:tblLayout w:type="fixed"/>
        <w:tblLook w:val="04A0" w:firstRow="1" w:lastRow="0" w:firstColumn="1" w:lastColumn="0" w:noHBand="0" w:noVBand="1"/>
      </w:tblPr>
      <w:tblGrid>
        <w:gridCol w:w="785"/>
        <w:gridCol w:w="714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8"/>
      </w:tblGrid>
      <w:tr w:rsidR="009A15D5" w:rsidRPr="009877C0" w14:paraId="3B48FB5D" w14:textId="77777777" w:rsidTr="00611F32">
        <w:tc>
          <w:tcPr>
            <w:tcW w:w="7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8CFCACE" w14:textId="38AB0755" w:rsidR="009A15D5" w:rsidRPr="009A15D5" w:rsidRDefault="009A15D5" w:rsidP="009A15D5">
            <w:pPr>
              <w:rPr>
                <w:rFonts w:ascii="Verdana" w:eastAsia="Times New Roman" w:hAnsi="Verdana" w:cs="Times New Roman"/>
                <w:i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lastRenderedPageBreak/>
              <w:t>Affinity/Partnerships channel (gross rated</w:t>
            </w:r>
            <w:r w:rsidR="00CF0FD4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 xml:space="preserve"> business</w:t>
            </w:r>
            <w:r w:rsidRPr="009A15D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06A41DC0" w14:textId="144507B9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61160B37" w14:textId="3745EE64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25B92D3A" w14:textId="10D75649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4C08C14B" w14:textId="3015EDD6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06EC2F12" w14:textId="5451F0E0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2DD66A55" w14:textId="66929BD0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15B9F97A" w14:textId="21705D9F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1AA47272" w14:textId="6EC4552E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31C750F0" w14:textId="7D04BD4B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4678D2A4" w14:textId="39DEE28E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FFFFFF" w:themeFill="background1"/>
          </w:tcPr>
          <w:p w14:paraId="2435B40C" w14:textId="36A62240" w:rsidR="009A15D5" w:rsidRPr="009877C0" w:rsidRDefault="009A15D5" w:rsidP="009A15D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2734976F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FF1CD" w14:textId="04F4E6DF" w:rsidR="000F5799" w:rsidRPr="009A15D5" w:rsidRDefault="000F5799" w:rsidP="000F579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F4C4F91" w14:textId="68D2DDF7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D953E8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18C742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45084A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FFD28E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E17B90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F23275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2A881E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58B6FC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14BF35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9C4415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90B07B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59E9A8FB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324DE" w14:textId="1C9F4949" w:rsidR="000F5799" w:rsidRPr="009A15D5" w:rsidRDefault="000F5799" w:rsidP="000F579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C3A169E" w14:textId="768EF0DE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gross </w:t>
            </w:r>
            <w:r w:rsidR="00BF30C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</w:t>
            </w:r>
            <w:r w:rsidR="00A2036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B82673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4BDB1B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C56CCE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8FFD8E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A3173C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633935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3A8B96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ADDE98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E55C27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B11BC2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26AE54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75AF" w:rsidRPr="009877C0" w14:paraId="4BB2EE68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085C9" w14:textId="5B672A4F" w:rsidR="009975AF" w:rsidRPr="00574463" w:rsidRDefault="00961A05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2.48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56D94F2D" w14:textId="0FF74AA9" w:rsidR="009975AF" w:rsidRPr="009A15D5" w:rsidRDefault="009975AF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prior year </w:t>
            </w:r>
            <w:r w:rsidR="00A7764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gross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9BF6569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EA254D8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49DCB4B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48CDA95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AAA53E7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361B396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6336646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CE74ABE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02B4785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76393C2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228362B" w14:textId="77777777" w:rsidR="009975AF" w:rsidRPr="009877C0" w:rsidRDefault="009975AF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05D650DD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23286" w14:textId="02ECA100" w:rsidR="000F5799" w:rsidRPr="009A15D5" w:rsidRDefault="000F5799" w:rsidP="000F579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479172C" w14:textId="4AE92D1B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 w:rsidR="004B41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047ABA5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34A8C4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DF3FA8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3DFB1C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7B45F9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DC2CE3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56EB31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2D9EE7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D9D6AE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B19D6B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94FCF7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69A9A434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8D8EC" w14:textId="6E742FD0" w:rsidR="000F5799" w:rsidRPr="009A15D5" w:rsidRDefault="000F5799" w:rsidP="000F579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44D696C6" w14:textId="7A5B2895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 w:rsidR="00A4108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762F6E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AA6047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E06CE8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62D135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A4AC5D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194CAE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4380AA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4FD9E9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0BA766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C5D1BF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B05D42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23A01061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D4146" w14:textId="1630DD3C" w:rsidR="000F5799" w:rsidRPr="009A15D5" w:rsidRDefault="000F5799" w:rsidP="000F579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38DE0DE" w14:textId="10EA6636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Expected claims cost</w:t>
            </w:r>
            <w:r w:rsidR="00D828B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4F84E3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4DE265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972C46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2E6997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39A141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9028AF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19A8EF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16C1E2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BCEB33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3BEF90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065274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5C844568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12750" w14:textId="0C97232D" w:rsidR="000F5799" w:rsidRPr="009A15D5" w:rsidRDefault="000F5799" w:rsidP="000F5799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 w:rsidR="00961A0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76E0C3F" w14:textId="3A5FF430" w:rsidR="000F5799" w:rsidRPr="009A15D5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Expected claims ratio </w:t>
            </w:r>
            <w:r w:rsidR="00D828B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3D87AB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2E9AB2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957F92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EFEC61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F01D6D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49BCD6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8238CF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6E46B9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400B46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A16D6E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93E0CF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34F7792C" w14:textId="77777777" w:rsidTr="00611F32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1C30A" w14:textId="1F3CB6C6" w:rsidR="00A2036F" w:rsidRPr="00574463" w:rsidRDefault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2.53</w:t>
            </w:r>
          </w:p>
        </w:tc>
        <w:tc>
          <w:tcPr>
            <w:tcW w:w="7148" w:type="dxa"/>
            <w:tcBorders>
              <w:left w:val="single" w:sz="4" w:space="0" w:color="auto"/>
            </w:tcBorders>
          </w:tcPr>
          <w:p w14:paraId="42A416B2" w14:textId="0B111667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Proportion of customers where the expected claims ratio is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2C07901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930A67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A6FF037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35F298C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4C9C936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C38DEE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CCD20C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46F8E1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6AA1437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5D66D5B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E2DFAB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4B3CE058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51398B" w14:textId="77777777" w:rsidR="00A2036F" w:rsidRPr="00574463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7D195FBC" w14:textId="29952F6E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0% but less than or equal to 10%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517AB21F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B102ECB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6E0124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D2A7421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0B5E84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D9C16BF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821975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BB8E64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F666E8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7AA46E0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A6DA417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511159CC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2D82A2" w14:textId="77777777" w:rsidR="00A2036F" w:rsidRPr="00574463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39F94171" w14:textId="5B4969C6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2A50558F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6EF09B1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B53B4B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5490CD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E7ED38B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2867F3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CCB6DC5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33F0405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38A0B6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1E47B96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565E510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459DA82F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EE60D22" w14:textId="77777777" w:rsidR="00A2036F" w:rsidRPr="00574463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6A92B514" w14:textId="2A6BB077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1939B768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63DBCEA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985365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681D56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DE4ED04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265A46C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0618147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7A9438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391725B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DDCF82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127F98F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52F48B11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44C0C8" w14:textId="77777777" w:rsidR="00A2036F" w:rsidRPr="00574463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AA48DC7" w14:textId="005D8F6A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5DFCBF5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5A0467A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0BC934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D6C012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374617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2CC3CFF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04CB48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9B6EAED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95F59F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A0A5635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999F90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375AD073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317C27" w14:textId="77777777" w:rsidR="00A2036F" w:rsidRPr="00574463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2E74BAB6" w14:textId="2053823E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F2BAA17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9290341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56EB8B8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3B13818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0C1D4F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7142FA5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C74A8F5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2827494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1BF26BD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D3DD36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7E355AF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29240E8C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A5E685" w14:textId="77777777" w:rsidR="00A2036F" w:rsidRPr="00574463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34897660" w14:textId="3EB848DC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188F1698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4629744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551E19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1477E07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EBA79CF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2DFB49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B1F1720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2C6ECC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475A8EA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0DDFC10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F1BD0BF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107B8F1F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ED7136" w14:textId="77777777" w:rsidR="00A2036F" w:rsidRPr="00574463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671CDFCF" w14:textId="3ECFFAF6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59C2F51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7408A75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20C78F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389094C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B368EBD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70EB23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9D8B63D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9D4011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53B0C1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54C0A3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1302EAD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630DCFED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3CBAAA" w14:textId="77777777" w:rsidR="00A2036F" w:rsidRPr="00574463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6DD1C7FF" w14:textId="4BDB7D71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23F28357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9A56444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9045F5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7CB6ABF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1CAF3C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1F81E8C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6B8AC3C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5B46FA8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62C7586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2A541F6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8E0619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7FE68B63" w14:textId="77777777" w:rsidTr="00611F32"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DF86A" w14:textId="77777777" w:rsidR="00A2036F" w:rsidRPr="00574463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50AFE714" w14:textId="1D2D1DBD" w:rsidR="00A2036F" w:rsidRPr="009A15D5" w:rsidRDefault="009E5BF0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 w:rsidR="00A2036F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80% 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0740CBAD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BD2646B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1633C08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702CC9B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1703E0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A07BB8D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5B2EE7B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C73D1DA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2468B10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751A9D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2ECC24A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4410A" w:rsidRPr="009877C0" w14:paraId="358D6EBE" w14:textId="77777777" w:rsidTr="009E5BF0">
        <w:tc>
          <w:tcPr>
            <w:tcW w:w="15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D528DD" w14:textId="68C9AA7E" w:rsidR="0084410A" w:rsidRPr="009877C0" w:rsidRDefault="0084410A" w:rsidP="00A2036F">
            <w:pPr>
              <w:rPr>
                <w:rFonts w:ascii="Verdana" w:hAnsi="Verdana"/>
                <w:sz w:val="20"/>
                <w:szCs w:val="20"/>
              </w:rPr>
            </w:pPr>
            <w:r w:rsidRPr="009A15D5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Total (aggregated for all channels</w:t>
            </w:r>
            <w:r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)</w:t>
            </w:r>
          </w:p>
        </w:tc>
      </w:tr>
      <w:tr w:rsidR="00A2036F" w:rsidRPr="009877C0" w14:paraId="0A879B04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1894" w14:textId="692529B9" w:rsidR="00A2036F" w:rsidRPr="009A15D5" w:rsidRDefault="00A2036F" w:rsidP="00A2036F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.54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457AE7B1" w14:textId="3CEBE849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171749F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37C77D1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90D81E4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63CD02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6098D0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77530B8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5DAEC7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AAF7C1C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9390BF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C8C3194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95705D6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551E4D8A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FD1EC" w14:textId="51BE81B6" w:rsidR="00A2036F" w:rsidRPr="009A15D5" w:rsidRDefault="00A2036F" w:rsidP="00A2036F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A4552CF" w14:textId="01710632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gross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0867D47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28101D4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A3017BA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20B223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02BBA06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88C3434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5BB65F6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14344F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CBA87B6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AF516E1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77B6D55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2430DA8E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6C57A2" w14:textId="09C1A0E3" w:rsidR="00A2036F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2.5</w:t>
            </w:r>
            <w:r w:rsidR="0082491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3B6ABC97" w14:textId="0620FDD3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 gross premium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08D1C56D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28F8E88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85BF07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A25D9A1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91AD6BF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5AD2E6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FD94D00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E6BEC51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D55A7C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A13758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78FD6D1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2A488868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C84EF" w14:textId="7DADAB18" w:rsidR="00A2036F" w:rsidRPr="009A15D5" w:rsidRDefault="00A2036F" w:rsidP="00A2036F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2.5</w:t>
            </w:r>
            <w:r w:rsidR="0082491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7F14ACBF" w14:textId="0A89AA83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5734191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4B465F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7B7CAC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0EB3AA5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B357334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C9172A0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2E7362B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B160BDA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7D18A2D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CAED456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A14C7FA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0E9045BB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C823B" w14:textId="5E5F218E" w:rsidR="00A2036F" w:rsidRPr="009A15D5" w:rsidRDefault="00A2036F" w:rsidP="00A2036F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 w:rsidR="0082491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E7CF192" w14:textId="029726BF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A4C233D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5F0B3A7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E28D500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F8037D8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4EB20F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B5BEF0F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0EED1B0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4EF3277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76FDDCB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99C7111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1AA551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1B5A8E05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E4B9E" w14:textId="7BB61EE9" w:rsidR="00A2036F" w:rsidRPr="009A15D5" w:rsidRDefault="00A2036F" w:rsidP="00A2036F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 w:rsidR="0082491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5107B77A" w14:textId="4437C615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Expected claims cost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0169D4F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E9DBF4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4C10AD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CC9F5E1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AEAAAC8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7A67FD1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982418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517BDC4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AD7E21E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70A718A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6B29066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036F" w:rsidRPr="009877C0" w14:paraId="4C3EA706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8E4E6" w14:textId="14CCD353" w:rsidR="00A2036F" w:rsidRPr="009A15D5" w:rsidRDefault="00A2036F" w:rsidP="00A2036F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="0082491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3672052D" w14:textId="7D6FA442" w:rsidR="00A2036F" w:rsidRPr="009A15D5" w:rsidRDefault="00A2036F" w:rsidP="00A2036F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Expected claims ratio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F3D5CF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0249D3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7AF2763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586B87D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C606C1C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A202BE9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F417D42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E6F313B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AC07FC5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5F29284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5EBA5A6" w14:textId="77777777" w:rsidR="00A2036F" w:rsidRPr="009877C0" w:rsidRDefault="00A2036F" w:rsidP="00A203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4A5" w:rsidRPr="009877C0" w14:paraId="23CD1AFB" w14:textId="77777777" w:rsidTr="00611F32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8664E" w14:textId="10D3D951" w:rsidR="00F534A5" w:rsidRPr="00574463" w:rsidRDefault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2.6</w:t>
            </w:r>
            <w:r w:rsidR="0082491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706" w:type="dxa"/>
            <w:gridSpan w:val="12"/>
            <w:tcBorders>
              <w:left w:val="single" w:sz="4" w:space="0" w:color="auto"/>
            </w:tcBorders>
          </w:tcPr>
          <w:p w14:paraId="33F6F2CB" w14:textId="29C36BD9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Proportion of customers where the expected claims ratio is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:</w:t>
            </w:r>
          </w:p>
        </w:tc>
      </w:tr>
      <w:tr w:rsidR="00F534A5" w:rsidRPr="009877C0" w14:paraId="06605E26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60E558" w14:textId="77777777" w:rsidR="00F534A5" w:rsidRPr="00574463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6B4B479E" w14:textId="1A6D414C" w:rsidR="00F534A5" w:rsidRPr="009A15D5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0% but less than or equal to 10%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20772C2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2CA47C8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5308C31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27EE0B0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87E6BD8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4FC283F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8A0BD25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985207D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33C3266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7666ED6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FB6E447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4A5" w:rsidRPr="009877C0" w14:paraId="7EB428F1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D7A5D4" w14:textId="77777777" w:rsidR="00F534A5" w:rsidRPr="00574463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6901897C" w14:textId="6C6ECB29" w:rsidR="00F534A5" w:rsidRPr="009A15D5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B044138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D47061D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8C281A4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8F45B34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15B9F94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305A166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A0D751D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1528FB6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760101A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B567B94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FCFB735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4A5" w:rsidRPr="009877C0" w14:paraId="3596464F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39705C" w14:textId="77777777" w:rsidR="00F534A5" w:rsidRPr="00574463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6987641" w14:textId="7174D9D4" w:rsidR="00F534A5" w:rsidRPr="009A15D5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1FD669D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1568E6C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0A2829B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5791EB8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29C4B57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10321EB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03921FF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AD9DD26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305C66A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F997693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0D66A360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4A5" w:rsidRPr="009877C0" w14:paraId="7734EDDD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E8908F" w14:textId="77777777" w:rsidR="00F534A5" w:rsidRPr="00574463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5CFE6463" w14:textId="2AD5969F" w:rsidR="00F534A5" w:rsidRPr="009A15D5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265E0AC6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0D01B7C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ABB1773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67F617C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FCB94A8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012DD3B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EBDDF01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520D02E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6DF2BA1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A99C528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82D9189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4A5" w:rsidRPr="009877C0" w14:paraId="68FBE745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EA3AED" w14:textId="77777777" w:rsidR="00F534A5" w:rsidRPr="00574463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38E368E5" w14:textId="5F002E4C" w:rsidR="00F534A5" w:rsidRPr="009A15D5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073BE805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040BE97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EDC783A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AFD2CF4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DB2450F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B104809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AA85736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7269992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EDE3FB2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F3E5857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5D00927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4A5" w:rsidRPr="009877C0" w14:paraId="3F216350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076376" w14:textId="77777777" w:rsidR="00F534A5" w:rsidRPr="00574463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377FADB7" w14:textId="24FCFFF7" w:rsidR="00F534A5" w:rsidRPr="009A15D5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8380518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8284BB9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CEDE887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DFE413B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E196B7E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03DB2BD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9FEE111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20D0BEF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98FC9F6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C4398B2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8458C3B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4A5" w:rsidRPr="009877C0" w14:paraId="29D425C6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D222AA" w14:textId="77777777" w:rsidR="00F534A5" w:rsidRPr="00574463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588AA27" w14:textId="18F45EDB" w:rsidR="00F534A5" w:rsidRPr="009A15D5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6F45E34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7CEC808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2DCBE43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97BE4A2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0FF01F5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1FAC515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C678F7F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BF8CA69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279FEBB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D2E0494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97287E5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4A5" w:rsidRPr="009877C0" w14:paraId="63B219CE" w14:textId="77777777" w:rsidTr="00611F32">
        <w:tc>
          <w:tcPr>
            <w:tcW w:w="7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CD5E87" w14:textId="77777777" w:rsidR="00F534A5" w:rsidRPr="00574463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73B031AA" w14:textId="71E7ACE8" w:rsidR="00F534A5" w:rsidRPr="009A15D5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96E31AE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374C1D8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13D48F2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7243EB6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4869AF2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AF2ECB0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46EED50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E92D393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1CBB379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EB11993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B2EF677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534A5" w:rsidRPr="009877C0" w14:paraId="19B0E1E1" w14:textId="77777777" w:rsidTr="00611F32"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C0568" w14:textId="77777777" w:rsidR="00F534A5" w:rsidRPr="00574463" w:rsidRDefault="00F534A5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C5813F7" w14:textId="2A44BAD0" w:rsidR="00F534A5" w:rsidRPr="009A15D5" w:rsidRDefault="009E5BF0" w:rsidP="00F534A5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 w:rsidR="00F534A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80% 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A02B283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4873CE1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3377627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1BC9E04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C06F638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22071FF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1C2318F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1F40055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8BD9E5D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D711553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64BEC31" w14:textId="77777777" w:rsidR="00F534A5" w:rsidRPr="009877C0" w:rsidRDefault="00F534A5" w:rsidP="00F534A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6F59851" w14:textId="2898B1DF" w:rsidR="00DE54E9" w:rsidRDefault="00DE54E9" w:rsidP="00DE54E9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0631"/>
        <w:gridCol w:w="4053"/>
      </w:tblGrid>
      <w:tr w:rsidR="004A51FB" w14:paraId="646509DB" w14:textId="77777777" w:rsidTr="00C05269">
        <w:tc>
          <w:tcPr>
            <w:tcW w:w="11335" w:type="dxa"/>
            <w:gridSpan w:val="2"/>
          </w:tcPr>
          <w:p w14:paraId="50706F72" w14:textId="4F829063" w:rsidR="004A51FB" w:rsidRDefault="004A51FB" w:rsidP="004A51FB">
            <w:pPr>
              <w:rPr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Lines </w:t>
            </w:r>
            <w:r w:rsidR="002604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2.62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 to </w:t>
            </w:r>
            <w:r w:rsidR="0026044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2.69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 do not need to be reported by tenure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04705477" w14:textId="19DFE4C6" w:rsidR="004A51FB" w:rsidRDefault="004A51FB" w:rsidP="004A51FB">
            <w:pPr>
              <w:rPr>
                <w:lang w:eastAsia="en-GB"/>
              </w:rPr>
            </w:pPr>
            <w:r w:rsidRPr="00DA7343">
              <w:rPr>
                <w:rFonts w:ascii="Verdana" w:hAnsi="Verdana"/>
                <w:b/>
                <w:bCs/>
                <w:sz w:val="20"/>
                <w:szCs w:val="20"/>
              </w:rPr>
              <w:t>In total (not split by tenure)</w:t>
            </w:r>
          </w:p>
        </w:tc>
      </w:tr>
      <w:tr w:rsidR="004A51FB" w14:paraId="2C308972" w14:textId="77777777" w:rsidTr="00C05269">
        <w:tc>
          <w:tcPr>
            <w:tcW w:w="11335" w:type="dxa"/>
            <w:gridSpan w:val="2"/>
          </w:tcPr>
          <w:p w14:paraId="69247024" w14:textId="087C5215" w:rsidR="004A51FB" w:rsidRDefault="004A51FB" w:rsidP="004A51FB">
            <w:pPr>
              <w:rPr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lastRenderedPageBreak/>
              <w:t>Year end (date) for reporting lines 2.6</w:t>
            </w:r>
            <w:r w:rsidR="0082491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to 2.69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35EEFB6E" w14:textId="77777777" w:rsidR="004A51FB" w:rsidRDefault="004A51FB" w:rsidP="004A51FB">
            <w:pPr>
              <w:rPr>
                <w:lang w:eastAsia="en-GB"/>
              </w:rPr>
            </w:pPr>
          </w:p>
        </w:tc>
      </w:tr>
      <w:tr w:rsidR="00824919" w14:paraId="7D220E32" w14:textId="77777777" w:rsidTr="00DE3567">
        <w:tc>
          <w:tcPr>
            <w:tcW w:w="704" w:type="dxa"/>
            <w:vAlign w:val="bottom"/>
          </w:tcPr>
          <w:p w14:paraId="5C063682" w14:textId="47280E03" w:rsidR="00824919" w:rsidRPr="00574463" w:rsidRDefault="00824919" w:rsidP="008249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0631" w:type="dxa"/>
            <w:vAlign w:val="bottom"/>
          </w:tcPr>
          <w:p w14:paraId="75661155" w14:textId="26114ED8" w:rsidR="00824919" w:rsidRPr="009A15D5" w:rsidRDefault="00824919" w:rsidP="008249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earned 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67B3F099" w14:textId="77777777" w:rsidR="00824919" w:rsidRDefault="00824919" w:rsidP="00824919">
            <w:pPr>
              <w:rPr>
                <w:lang w:eastAsia="en-GB"/>
              </w:rPr>
            </w:pPr>
          </w:p>
        </w:tc>
      </w:tr>
      <w:tr w:rsidR="00824919" w14:paraId="72A855D3" w14:textId="77777777" w:rsidTr="00DE3567">
        <w:tc>
          <w:tcPr>
            <w:tcW w:w="704" w:type="dxa"/>
            <w:vAlign w:val="bottom"/>
          </w:tcPr>
          <w:p w14:paraId="1E879498" w14:textId="4DA1BAA7" w:rsidR="00824919" w:rsidRPr="00574463" w:rsidRDefault="00824919" w:rsidP="008249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0631" w:type="dxa"/>
            <w:vAlign w:val="bottom"/>
          </w:tcPr>
          <w:p w14:paraId="525C4B95" w14:textId="2670F0E2" w:rsidR="00824919" w:rsidRPr="009A15D5" w:rsidRDefault="00824919" w:rsidP="008249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earned 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39CC6E18" w14:textId="77777777" w:rsidR="00824919" w:rsidRDefault="00824919" w:rsidP="00824919">
            <w:pPr>
              <w:rPr>
                <w:lang w:eastAsia="en-GB"/>
              </w:rPr>
            </w:pPr>
          </w:p>
        </w:tc>
      </w:tr>
      <w:tr w:rsidR="00824919" w14:paraId="0C735DF1" w14:textId="77777777" w:rsidTr="00C05269">
        <w:tc>
          <w:tcPr>
            <w:tcW w:w="704" w:type="dxa"/>
            <w:vAlign w:val="bottom"/>
          </w:tcPr>
          <w:p w14:paraId="5D15B620" w14:textId="5832B955" w:rsidR="00824919" w:rsidRPr="00C05269" w:rsidRDefault="00824919" w:rsidP="008249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0631" w:type="dxa"/>
            <w:vAlign w:val="bottom"/>
          </w:tcPr>
          <w:p w14:paraId="24F8D00E" w14:textId="6F2751AD" w:rsidR="00824919" w:rsidRDefault="00824919" w:rsidP="00824919">
            <w:pPr>
              <w:rPr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Gross incurred claims ratio for the current reporting period (</w:t>
            </w:r>
            <w:r w:rsidRPr="009A15D5">
              <w:rPr>
                <w:rFonts w:ascii="Verdana" w:hAnsi="Verdana"/>
                <w:sz w:val="20"/>
                <w:szCs w:val="20"/>
              </w:rPr>
              <w:t>with IBNR/IBNER)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7852682C" w14:textId="77777777" w:rsidR="00824919" w:rsidRDefault="00824919" w:rsidP="00824919">
            <w:pPr>
              <w:rPr>
                <w:lang w:eastAsia="en-GB"/>
              </w:rPr>
            </w:pPr>
          </w:p>
        </w:tc>
      </w:tr>
      <w:tr w:rsidR="00824919" w14:paraId="10AC3905" w14:textId="77777777" w:rsidTr="00C05269">
        <w:tc>
          <w:tcPr>
            <w:tcW w:w="704" w:type="dxa"/>
            <w:vAlign w:val="bottom"/>
          </w:tcPr>
          <w:p w14:paraId="40E7A710" w14:textId="50EE6C15" w:rsidR="00824919" w:rsidRPr="00C05269" w:rsidRDefault="00824919" w:rsidP="008249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0631" w:type="dxa"/>
            <w:vAlign w:val="bottom"/>
          </w:tcPr>
          <w:p w14:paraId="1200F9B7" w14:textId="7B0ED720" w:rsidR="00824919" w:rsidRDefault="00824919" w:rsidP="00824919">
            <w:pPr>
              <w:rPr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Developed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ross incurred claims ratio for the reporting period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1 year prior to the current period (%)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4A78A058" w14:textId="77777777" w:rsidR="00824919" w:rsidRDefault="00824919" w:rsidP="00824919">
            <w:pPr>
              <w:rPr>
                <w:lang w:eastAsia="en-GB"/>
              </w:rPr>
            </w:pPr>
          </w:p>
        </w:tc>
      </w:tr>
      <w:tr w:rsidR="00824919" w14:paraId="4C9F8199" w14:textId="77777777" w:rsidTr="00C05269">
        <w:tc>
          <w:tcPr>
            <w:tcW w:w="704" w:type="dxa"/>
            <w:vAlign w:val="bottom"/>
          </w:tcPr>
          <w:p w14:paraId="3A14419E" w14:textId="12C553BA" w:rsidR="00824919" w:rsidRPr="00C05269" w:rsidRDefault="00824919" w:rsidP="008249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0631" w:type="dxa"/>
            <w:vAlign w:val="bottom"/>
          </w:tcPr>
          <w:p w14:paraId="36262B35" w14:textId="7A93D223" w:rsidR="00824919" w:rsidRDefault="00824919" w:rsidP="00824919">
            <w:pPr>
              <w:rPr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Developed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ross incurred claims ratio for the reporting period 2 years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prior to the current period (%)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71545DCD" w14:textId="77777777" w:rsidR="00824919" w:rsidRDefault="00824919" w:rsidP="00824919">
            <w:pPr>
              <w:rPr>
                <w:lang w:eastAsia="en-GB"/>
              </w:rPr>
            </w:pPr>
          </w:p>
        </w:tc>
      </w:tr>
      <w:tr w:rsidR="00824919" w14:paraId="1FD1910D" w14:textId="77777777" w:rsidTr="00C05269">
        <w:tc>
          <w:tcPr>
            <w:tcW w:w="704" w:type="dxa"/>
            <w:vAlign w:val="bottom"/>
          </w:tcPr>
          <w:p w14:paraId="1E3BBBCD" w14:textId="72C27545" w:rsidR="00824919" w:rsidRPr="00C05269" w:rsidRDefault="00824919" w:rsidP="008249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0631" w:type="dxa"/>
            <w:vAlign w:val="bottom"/>
          </w:tcPr>
          <w:p w14:paraId="74A06C8E" w14:textId="1FB26455" w:rsidR="00824919" w:rsidRDefault="00824919" w:rsidP="00824919">
            <w:pPr>
              <w:rPr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Developed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ross incurred claims ratio for the reporting period 3 years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prior to the current period (%)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49716F8F" w14:textId="77777777" w:rsidR="00824919" w:rsidRDefault="00824919" w:rsidP="00824919">
            <w:pPr>
              <w:rPr>
                <w:lang w:eastAsia="en-GB"/>
              </w:rPr>
            </w:pPr>
          </w:p>
        </w:tc>
      </w:tr>
      <w:tr w:rsidR="00824919" w14:paraId="404D95CB" w14:textId="77777777" w:rsidTr="00C05269">
        <w:tc>
          <w:tcPr>
            <w:tcW w:w="704" w:type="dxa"/>
            <w:vAlign w:val="bottom"/>
          </w:tcPr>
          <w:p w14:paraId="45B659DE" w14:textId="35745908" w:rsidR="00824919" w:rsidRDefault="00824919" w:rsidP="00824919">
            <w:pPr>
              <w:rPr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0631" w:type="dxa"/>
            <w:vAlign w:val="bottom"/>
          </w:tcPr>
          <w:p w14:paraId="7FA271B0" w14:textId="32ACC03E" w:rsidR="00824919" w:rsidRDefault="00824919" w:rsidP="00824919">
            <w:pPr>
              <w:rPr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prior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years’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reserve releases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Verdana" w:eastAsia="Times New Roman" w:hAnsi="Verdana"/>
                <w:sz w:val="20"/>
                <w:szCs w:val="20"/>
              </w:rPr>
              <w:t>(£)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15F05730" w14:textId="77777777" w:rsidR="00824919" w:rsidRDefault="00824919" w:rsidP="00824919">
            <w:pPr>
              <w:rPr>
                <w:lang w:eastAsia="en-GB"/>
              </w:rPr>
            </w:pPr>
          </w:p>
        </w:tc>
      </w:tr>
      <w:tr w:rsidR="00824919" w14:paraId="3FC96A5B" w14:textId="77777777" w:rsidTr="00C05269">
        <w:tc>
          <w:tcPr>
            <w:tcW w:w="704" w:type="dxa"/>
            <w:vAlign w:val="bottom"/>
          </w:tcPr>
          <w:p w14:paraId="7B785FEA" w14:textId="4B886830" w:rsidR="00824919" w:rsidRDefault="00824919" w:rsidP="00824919">
            <w:pPr>
              <w:rPr>
                <w:lang w:eastAsia="en-GB"/>
              </w:rPr>
            </w:pPr>
            <w:r w:rsidRPr="0057446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0631" w:type="dxa"/>
            <w:vAlign w:val="bottom"/>
          </w:tcPr>
          <w:p w14:paraId="540485AC" w14:textId="4E4E130E" w:rsidR="00824919" w:rsidRDefault="00824919" w:rsidP="00824919">
            <w:pPr>
              <w:rPr>
                <w:lang w:eastAsia="en-GB"/>
              </w:rPr>
            </w:pP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prior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years’</w:t>
            </w:r>
            <w:r w:rsidRPr="009A15D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reserve strengthening </w:t>
            </w:r>
            <w:r>
              <w:rPr>
                <w:rFonts w:ascii="Verdana" w:eastAsia="Times New Roman" w:hAnsi="Verdana"/>
                <w:sz w:val="20"/>
                <w:szCs w:val="20"/>
              </w:rPr>
              <w:t>(£)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4C890674" w14:textId="77777777" w:rsidR="00824919" w:rsidRDefault="00824919" w:rsidP="00824919">
            <w:pPr>
              <w:rPr>
                <w:lang w:eastAsia="en-GB"/>
              </w:rPr>
            </w:pPr>
          </w:p>
        </w:tc>
      </w:tr>
    </w:tbl>
    <w:p w14:paraId="04EC83C5" w14:textId="77777777" w:rsidR="00DE54E9" w:rsidRPr="00C05269" w:rsidRDefault="00DE54E9" w:rsidP="00611F32"/>
    <w:p w14:paraId="6AFA7F73" w14:textId="77777777" w:rsidR="00BC3750" w:rsidRPr="00BC3750" w:rsidRDefault="00BC3750" w:rsidP="00BC3750">
      <w:pPr>
        <w:rPr>
          <w:lang w:eastAsia="en-GB"/>
        </w:rPr>
      </w:pPr>
    </w:p>
    <w:p w14:paraId="612095EC" w14:textId="77777777" w:rsidR="00BC3750" w:rsidRPr="00BC3750" w:rsidRDefault="00BC3750" w:rsidP="00BC3750">
      <w:pPr>
        <w:rPr>
          <w:lang w:eastAsia="en-GB"/>
        </w:rPr>
      </w:pPr>
    </w:p>
    <w:p w14:paraId="328CB6AF" w14:textId="77777777" w:rsidR="004A51FB" w:rsidRDefault="004A51FB">
      <w:pPr>
        <w:rPr>
          <w:rFonts w:ascii="Verdana" w:eastAsia="Arial" w:hAnsi="Verdana" w:cs="Arial"/>
          <w:b/>
          <w:sz w:val="28"/>
          <w:u w:val="single" w:color="000000"/>
          <w:shd w:val="clear" w:color="auto" w:fill="000000"/>
          <w:lang w:eastAsia="en-GB"/>
        </w:rPr>
      </w:pPr>
      <w:r>
        <w:rPr>
          <w:rFonts w:ascii="Verdana" w:hAnsi="Verdana"/>
        </w:rPr>
        <w:br w:type="page"/>
      </w:r>
    </w:p>
    <w:p w14:paraId="053EC9E7" w14:textId="4BA4FEF8" w:rsidR="00914A18" w:rsidRPr="00914A18" w:rsidRDefault="00914A18" w:rsidP="00914A18">
      <w:pPr>
        <w:pStyle w:val="Heading1"/>
        <w:tabs>
          <w:tab w:val="right" w:pos="15309"/>
        </w:tabs>
        <w:spacing w:after="0"/>
        <w:ind w:left="0" w:firstLine="0"/>
        <w:rPr>
          <w:rFonts w:ascii="Verdana" w:hAnsi="Verdana"/>
          <w:color w:val="auto"/>
        </w:rPr>
      </w:pPr>
      <w:r w:rsidRPr="00914A18">
        <w:rPr>
          <w:rFonts w:ascii="Verdana" w:hAnsi="Verdana"/>
          <w:color w:val="auto"/>
        </w:rPr>
        <w:lastRenderedPageBreak/>
        <w:t xml:space="preserve">Pricing information for closed books of business </w:t>
      </w:r>
      <w:r w:rsidRPr="00914A18">
        <w:rPr>
          <w:rFonts w:ascii="Verdana" w:hAnsi="Verdana"/>
          <w:color w:val="auto"/>
        </w:rPr>
        <w:tab/>
        <w:t xml:space="preserve">Section </w:t>
      </w:r>
      <w:r w:rsidR="009975AF">
        <w:rPr>
          <w:rFonts w:ascii="Verdana" w:hAnsi="Verdana"/>
          <w:color w:val="auto"/>
        </w:rPr>
        <w:t>3</w:t>
      </w:r>
    </w:p>
    <w:p w14:paraId="54D468AD" w14:textId="1D8A2FE3" w:rsidR="00914A18" w:rsidRPr="00914A18" w:rsidRDefault="00914A18" w:rsidP="00914A18">
      <w:pPr>
        <w:pStyle w:val="Heading1"/>
        <w:tabs>
          <w:tab w:val="right" w:pos="15309"/>
        </w:tabs>
        <w:spacing w:after="464"/>
        <w:ind w:left="0" w:firstLine="0"/>
        <w:rPr>
          <w:rFonts w:ascii="Verdana" w:hAnsi="Verdana"/>
          <w:color w:val="auto"/>
        </w:rPr>
      </w:pPr>
      <w:r w:rsidRPr="00914A18">
        <w:rPr>
          <w:rFonts w:ascii="Verdana" w:hAnsi="Verdana"/>
          <w:color w:val="auto"/>
        </w:rPr>
        <w:t xml:space="preserve">Sub-set of total in Section </w:t>
      </w:r>
      <w:r w:rsidR="002401A9">
        <w:rPr>
          <w:rFonts w:ascii="Verdana" w:hAnsi="Verdana"/>
          <w:color w:val="auto"/>
        </w:rPr>
        <w:t>2</w:t>
      </w:r>
      <w:r w:rsidRPr="00914A18">
        <w:rPr>
          <w:rFonts w:ascii="Verdana" w:hAnsi="Verdana"/>
          <w:color w:val="auto"/>
        </w:rPr>
        <w:t xml:space="preserve"> </w:t>
      </w:r>
    </w:p>
    <w:p w14:paraId="73C092CE" w14:textId="40A80BC7" w:rsidR="00914A18" w:rsidRPr="00914A18" w:rsidRDefault="00914A18" w:rsidP="00914A18">
      <w:pPr>
        <w:rPr>
          <w:rFonts w:ascii="Verdana" w:hAnsi="Verdana"/>
          <w:b/>
          <w:strike/>
          <w:sz w:val="24"/>
          <w:lang w:eastAsia="en-GB"/>
        </w:rPr>
      </w:pPr>
      <w:r w:rsidRPr="009877C0">
        <w:rPr>
          <w:rFonts w:ascii="Verdana" w:hAnsi="Verdana"/>
          <w:b/>
          <w:sz w:val="24"/>
          <w:lang w:eastAsia="en-GB"/>
        </w:rPr>
        <w:t xml:space="preserve">Only complete this Section if your firm is an insurer </w:t>
      </w:r>
      <w:r w:rsidR="00FD67EE">
        <w:rPr>
          <w:rFonts w:ascii="Verdana" w:hAnsi="Verdana"/>
          <w:b/>
          <w:sz w:val="24"/>
          <w:lang w:eastAsia="en-GB"/>
        </w:rPr>
        <w:t>or a managing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123"/>
        <w:gridCol w:w="4394"/>
      </w:tblGrid>
      <w:tr w:rsidR="00A41080" w:rsidRPr="009877C0" w14:paraId="50B24D91" w14:textId="77777777" w:rsidTr="004869B4">
        <w:tc>
          <w:tcPr>
            <w:tcW w:w="715" w:type="dxa"/>
          </w:tcPr>
          <w:p w14:paraId="7B8C753D" w14:textId="429CDC55" w:rsidR="00A41080" w:rsidRPr="00BC3750" w:rsidRDefault="00961A05" w:rsidP="004869B4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3</w:t>
            </w:r>
            <w:r w:rsidR="00A41080" w:rsidRPr="00BC3750"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.01</w:t>
            </w:r>
          </w:p>
        </w:tc>
        <w:tc>
          <w:tcPr>
            <w:tcW w:w="1123" w:type="dxa"/>
          </w:tcPr>
          <w:p w14:paraId="567A93AE" w14:textId="5BF2CE4E" w:rsidR="00A41080" w:rsidRPr="0023271E" w:rsidRDefault="00A41080" w:rsidP="004869B4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Product</w:t>
            </w:r>
            <w:r w:rsidR="00F478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 type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bottom"/>
          </w:tcPr>
          <w:p w14:paraId="48E8818D" w14:textId="77777777" w:rsidR="00A41080" w:rsidRDefault="00A41080" w:rsidP="004869B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Dropdown list: 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 xml:space="preserve">• Motor - cars 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Motor - motorcycles including tricycles</w:t>
            </w:r>
          </w:p>
          <w:p w14:paraId="3780510E" w14:textId="52CACAC1" w:rsidR="00A41080" w:rsidRPr="0023271E" w:rsidRDefault="00A41080" w:rsidP="004869B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• Motor -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other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Home - buildings and contents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Home - buildings only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Home - contents only</w:t>
            </w:r>
          </w:p>
        </w:tc>
      </w:tr>
    </w:tbl>
    <w:p w14:paraId="0C001E06" w14:textId="77777777" w:rsidR="00A41080" w:rsidRDefault="00A41080" w:rsidP="00914A18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123"/>
        <w:gridCol w:w="4394"/>
      </w:tblGrid>
      <w:tr w:rsidR="00410B10" w:rsidRPr="009877C0" w14:paraId="2BAF8EA5" w14:textId="77777777" w:rsidTr="004869B4">
        <w:tc>
          <w:tcPr>
            <w:tcW w:w="715" w:type="dxa"/>
          </w:tcPr>
          <w:p w14:paraId="60635495" w14:textId="225F879D" w:rsidR="00410B10" w:rsidRPr="00BC3750" w:rsidRDefault="00961A05" w:rsidP="004869B4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3</w:t>
            </w:r>
            <w:r w:rsidR="00410B10"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.0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3" w:type="dxa"/>
          </w:tcPr>
          <w:p w14:paraId="5DB0CD04" w14:textId="05D1942C" w:rsidR="00410B10" w:rsidRPr="00704B31" w:rsidRDefault="00410B10" w:rsidP="004869B4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Closed book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bottom"/>
          </w:tcPr>
          <w:p w14:paraId="62B5FA14" w14:textId="2D994D21" w:rsidR="00410B10" w:rsidRDefault="00410B10" w:rsidP="004869B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Dropdown list: 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 xml:space="preserve">•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Book with 10,000 policies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A7764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or more</w:t>
            </w:r>
          </w:p>
          <w:p w14:paraId="7A47B31E" w14:textId="7520167D" w:rsidR="00410B10" w:rsidRPr="00803DA2" w:rsidRDefault="00410B10" w:rsidP="004869B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03DA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•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Aggregated reporting for closed books with less than 10,000 policies each</w:t>
            </w:r>
          </w:p>
        </w:tc>
      </w:tr>
    </w:tbl>
    <w:p w14:paraId="626BE5FF" w14:textId="77777777" w:rsidR="00410B10" w:rsidRPr="009877C0" w:rsidRDefault="00410B10" w:rsidP="00914A18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83"/>
        <w:gridCol w:w="6941"/>
      </w:tblGrid>
      <w:tr w:rsidR="00914A18" w:rsidRPr="009877C0" w14:paraId="4716174C" w14:textId="77777777" w:rsidTr="00611F32">
        <w:tc>
          <w:tcPr>
            <w:tcW w:w="704" w:type="dxa"/>
          </w:tcPr>
          <w:p w14:paraId="77CD451F" w14:textId="1CB18096" w:rsidR="00914A18" w:rsidRPr="00BC3750" w:rsidRDefault="00961A05" w:rsidP="00914A18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3</w:t>
            </w:r>
            <w:r w:rsidR="00BC3750"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.0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83" w:type="dxa"/>
          </w:tcPr>
          <w:p w14:paraId="18E1A010" w14:textId="77777777" w:rsidR="00914A18" w:rsidRPr="00914A18" w:rsidRDefault="00914A18" w:rsidP="00914A18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Description of book</w:t>
            </w:r>
          </w:p>
          <w:p w14:paraId="22C64B93" w14:textId="77777777" w:rsidR="00914A18" w:rsidRPr="00914A18" w:rsidRDefault="00914A18" w:rsidP="00914A18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941" w:type="dxa"/>
            <w:shd w:val="clear" w:color="auto" w:fill="D9D9D9" w:themeFill="background1" w:themeFillShade="D9"/>
            <w:vAlign w:val="bottom"/>
          </w:tcPr>
          <w:p w14:paraId="2C4DFE00" w14:textId="6502E119" w:rsidR="00914A18" w:rsidRPr="00914A18" w:rsidRDefault="00914A18" w:rsidP="00914A18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35889B85" w14:textId="77777777" w:rsidR="00914A18" w:rsidRPr="00914A18" w:rsidRDefault="00914A18" w:rsidP="00914A18">
      <w:pP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n-GB"/>
        </w:rPr>
      </w:pPr>
    </w:p>
    <w:tbl>
      <w:tblPr>
        <w:tblStyle w:val="TableGrid"/>
        <w:tblW w:w="15491" w:type="dxa"/>
        <w:tblLayout w:type="fixed"/>
        <w:tblLook w:val="04A0" w:firstRow="1" w:lastRow="0" w:firstColumn="1" w:lastColumn="0" w:noHBand="0" w:noVBand="1"/>
      </w:tblPr>
      <w:tblGrid>
        <w:gridCol w:w="704"/>
        <w:gridCol w:w="7497"/>
        <w:gridCol w:w="662"/>
        <w:gridCol w:w="662"/>
        <w:gridCol w:w="662"/>
        <w:gridCol w:w="663"/>
        <w:gridCol w:w="662"/>
        <w:gridCol w:w="662"/>
        <w:gridCol w:w="662"/>
        <w:gridCol w:w="664"/>
        <w:gridCol w:w="663"/>
        <w:gridCol w:w="664"/>
        <w:gridCol w:w="664"/>
      </w:tblGrid>
      <w:tr w:rsidR="00914A18" w:rsidRPr="009877C0" w14:paraId="2AF3E629" w14:textId="77777777" w:rsidTr="00611F32">
        <w:tc>
          <w:tcPr>
            <w:tcW w:w="8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32025" w14:textId="77777777" w:rsidR="00914A18" w:rsidRPr="009877C0" w:rsidRDefault="00914A18" w:rsidP="00914A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90" w:type="dxa"/>
            <w:gridSpan w:val="11"/>
            <w:tcBorders>
              <w:left w:val="single" w:sz="4" w:space="0" w:color="auto"/>
              <w:bottom w:val="nil"/>
            </w:tcBorders>
          </w:tcPr>
          <w:p w14:paraId="5CB51BAF" w14:textId="77777777" w:rsidR="00914A18" w:rsidRPr="009877C0" w:rsidRDefault="00914A18" w:rsidP="00914A1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Tenure</w:t>
            </w:r>
          </w:p>
        </w:tc>
      </w:tr>
      <w:tr w:rsidR="00914A18" w:rsidRPr="009877C0" w14:paraId="2FC82DD1" w14:textId="77777777" w:rsidTr="00611F32">
        <w:tc>
          <w:tcPr>
            <w:tcW w:w="8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187B6" w14:textId="06D59500" w:rsidR="00914A18" w:rsidRPr="009877C0" w:rsidRDefault="00914A1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Book A </w:t>
            </w:r>
            <w:r>
              <w:rPr>
                <w:rFonts w:ascii="Verdana" w:hAnsi="Verdana"/>
                <w:sz w:val="20"/>
                <w:szCs w:val="20"/>
              </w:rPr>
              <w:t xml:space="preserve">– complete this Section for each </w:t>
            </w:r>
            <w:r w:rsidR="002401A9">
              <w:rPr>
                <w:rFonts w:ascii="Verdana" w:hAnsi="Verdana"/>
                <w:sz w:val="20"/>
                <w:szCs w:val="20"/>
              </w:rPr>
              <w:t>closed</w:t>
            </w:r>
            <w:r>
              <w:rPr>
                <w:rFonts w:ascii="Verdana" w:hAnsi="Verdana"/>
                <w:sz w:val="20"/>
                <w:szCs w:val="20"/>
              </w:rPr>
              <w:t xml:space="preserve"> book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</w:tcBorders>
          </w:tcPr>
          <w:p w14:paraId="265042A3" w14:textId="77777777" w:rsidR="00914A18" w:rsidRPr="009877C0" w:rsidRDefault="00914A18" w:rsidP="00914A18">
            <w:pPr>
              <w:rPr>
                <w:rFonts w:ascii="Verdana" w:hAnsi="Verdana"/>
                <w:sz w:val="20"/>
                <w:szCs w:val="20"/>
              </w:rPr>
            </w:pPr>
            <w:r w:rsidRPr="009877C0">
              <w:rPr>
                <w:rFonts w:ascii="Verdana" w:hAnsi="Verdana"/>
                <w:sz w:val="20"/>
                <w:szCs w:val="20"/>
              </w:rPr>
              <w:t>T0</w:t>
            </w:r>
          </w:p>
        </w:tc>
        <w:tc>
          <w:tcPr>
            <w:tcW w:w="662" w:type="dxa"/>
            <w:tcBorders>
              <w:top w:val="nil"/>
            </w:tcBorders>
          </w:tcPr>
          <w:p w14:paraId="701921CE" w14:textId="77777777" w:rsidR="00914A18" w:rsidRPr="009877C0" w:rsidRDefault="00914A18" w:rsidP="00914A18">
            <w:pPr>
              <w:rPr>
                <w:rFonts w:ascii="Verdana" w:hAnsi="Verdana"/>
                <w:sz w:val="20"/>
                <w:szCs w:val="20"/>
              </w:rPr>
            </w:pPr>
            <w:r w:rsidRPr="009877C0">
              <w:rPr>
                <w:rFonts w:ascii="Verdana" w:hAnsi="Verdana"/>
                <w:sz w:val="20"/>
                <w:szCs w:val="20"/>
              </w:rPr>
              <w:t>T1</w:t>
            </w:r>
          </w:p>
        </w:tc>
        <w:tc>
          <w:tcPr>
            <w:tcW w:w="662" w:type="dxa"/>
            <w:tcBorders>
              <w:top w:val="nil"/>
            </w:tcBorders>
          </w:tcPr>
          <w:p w14:paraId="0F32DDB1" w14:textId="77777777" w:rsidR="00914A18" w:rsidRPr="009877C0" w:rsidRDefault="00914A18" w:rsidP="00914A18">
            <w:pPr>
              <w:rPr>
                <w:rFonts w:ascii="Verdana" w:hAnsi="Verdana"/>
                <w:sz w:val="20"/>
                <w:szCs w:val="20"/>
              </w:rPr>
            </w:pPr>
            <w:r w:rsidRPr="009877C0">
              <w:rPr>
                <w:rFonts w:ascii="Verdana" w:hAnsi="Verdana"/>
                <w:sz w:val="20"/>
                <w:szCs w:val="20"/>
              </w:rPr>
              <w:t>T2</w:t>
            </w:r>
          </w:p>
        </w:tc>
        <w:tc>
          <w:tcPr>
            <w:tcW w:w="663" w:type="dxa"/>
            <w:tcBorders>
              <w:top w:val="nil"/>
            </w:tcBorders>
          </w:tcPr>
          <w:p w14:paraId="2D6F7A89" w14:textId="77777777" w:rsidR="00914A18" w:rsidRPr="009877C0" w:rsidRDefault="00914A18" w:rsidP="00914A18">
            <w:pPr>
              <w:rPr>
                <w:rFonts w:ascii="Verdana" w:hAnsi="Verdana"/>
                <w:sz w:val="20"/>
                <w:szCs w:val="20"/>
              </w:rPr>
            </w:pPr>
            <w:r w:rsidRPr="009877C0">
              <w:rPr>
                <w:rFonts w:ascii="Verdana" w:hAnsi="Verdana"/>
                <w:sz w:val="20"/>
                <w:szCs w:val="20"/>
              </w:rPr>
              <w:t>T3</w:t>
            </w:r>
          </w:p>
        </w:tc>
        <w:tc>
          <w:tcPr>
            <w:tcW w:w="662" w:type="dxa"/>
            <w:tcBorders>
              <w:top w:val="nil"/>
            </w:tcBorders>
          </w:tcPr>
          <w:p w14:paraId="28BCAC31" w14:textId="77777777" w:rsidR="00914A18" w:rsidRPr="009877C0" w:rsidRDefault="00914A18" w:rsidP="00914A18">
            <w:pPr>
              <w:rPr>
                <w:rFonts w:ascii="Verdana" w:hAnsi="Verdana"/>
                <w:sz w:val="20"/>
                <w:szCs w:val="20"/>
              </w:rPr>
            </w:pPr>
            <w:r w:rsidRPr="009877C0">
              <w:rPr>
                <w:rFonts w:ascii="Verdana" w:hAnsi="Verdana"/>
                <w:sz w:val="20"/>
                <w:szCs w:val="20"/>
              </w:rPr>
              <w:t>T4</w:t>
            </w:r>
          </w:p>
        </w:tc>
        <w:tc>
          <w:tcPr>
            <w:tcW w:w="662" w:type="dxa"/>
            <w:tcBorders>
              <w:top w:val="nil"/>
            </w:tcBorders>
          </w:tcPr>
          <w:p w14:paraId="6926A625" w14:textId="77777777" w:rsidR="00914A18" w:rsidRPr="009877C0" w:rsidRDefault="00914A18" w:rsidP="00914A18">
            <w:pPr>
              <w:rPr>
                <w:rFonts w:ascii="Verdana" w:hAnsi="Verdana"/>
                <w:sz w:val="20"/>
                <w:szCs w:val="20"/>
              </w:rPr>
            </w:pPr>
            <w:r w:rsidRPr="009877C0">
              <w:rPr>
                <w:rFonts w:ascii="Verdana" w:hAnsi="Verdana"/>
                <w:sz w:val="20"/>
                <w:szCs w:val="20"/>
              </w:rPr>
              <w:t>T5</w:t>
            </w:r>
          </w:p>
        </w:tc>
        <w:tc>
          <w:tcPr>
            <w:tcW w:w="662" w:type="dxa"/>
            <w:tcBorders>
              <w:top w:val="nil"/>
            </w:tcBorders>
          </w:tcPr>
          <w:p w14:paraId="0AC0CB30" w14:textId="77777777" w:rsidR="00914A18" w:rsidRPr="009877C0" w:rsidRDefault="00914A18" w:rsidP="00914A18">
            <w:pPr>
              <w:rPr>
                <w:rFonts w:ascii="Verdana" w:hAnsi="Verdana"/>
                <w:sz w:val="20"/>
                <w:szCs w:val="20"/>
              </w:rPr>
            </w:pPr>
            <w:r w:rsidRPr="009877C0">
              <w:rPr>
                <w:rFonts w:ascii="Verdana" w:hAnsi="Verdana"/>
                <w:sz w:val="20"/>
                <w:szCs w:val="20"/>
              </w:rPr>
              <w:t>T6</w:t>
            </w:r>
          </w:p>
        </w:tc>
        <w:tc>
          <w:tcPr>
            <w:tcW w:w="664" w:type="dxa"/>
            <w:tcBorders>
              <w:top w:val="nil"/>
            </w:tcBorders>
          </w:tcPr>
          <w:p w14:paraId="213F9993" w14:textId="77777777" w:rsidR="00914A18" w:rsidRPr="009877C0" w:rsidRDefault="00914A18" w:rsidP="00914A18">
            <w:pPr>
              <w:rPr>
                <w:rFonts w:ascii="Verdana" w:hAnsi="Verdana"/>
                <w:sz w:val="20"/>
                <w:szCs w:val="20"/>
              </w:rPr>
            </w:pPr>
            <w:r w:rsidRPr="009877C0">
              <w:rPr>
                <w:rFonts w:ascii="Verdana" w:hAnsi="Verdana"/>
                <w:sz w:val="20"/>
                <w:szCs w:val="20"/>
              </w:rPr>
              <w:t>T7</w:t>
            </w:r>
          </w:p>
        </w:tc>
        <w:tc>
          <w:tcPr>
            <w:tcW w:w="663" w:type="dxa"/>
            <w:tcBorders>
              <w:top w:val="nil"/>
            </w:tcBorders>
          </w:tcPr>
          <w:p w14:paraId="1FF36B87" w14:textId="77777777" w:rsidR="00914A18" w:rsidRPr="009877C0" w:rsidRDefault="00914A18" w:rsidP="00914A18">
            <w:pPr>
              <w:rPr>
                <w:rFonts w:ascii="Verdana" w:hAnsi="Verdana"/>
                <w:sz w:val="20"/>
                <w:szCs w:val="20"/>
              </w:rPr>
            </w:pPr>
            <w:r w:rsidRPr="009877C0">
              <w:rPr>
                <w:rFonts w:ascii="Verdana" w:hAnsi="Verdana"/>
                <w:sz w:val="20"/>
                <w:szCs w:val="20"/>
              </w:rPr>
              <w:t>T8</w:t>
            </w:r>
          </w:p>
        </w:tc>
        <w:tc>
          <w:tcPr>
            <w:tcW w:w="664" w:type="dxa"/>
            <w:tcBorders>
              <w:top w:val="nil"/>
            </w:tcBorders>
          </w:tcPr>
          <w:p w14:paraId="5870ECB0" w14:textId="77777777" w:rsidR="00914A18" w:rsidRPr="009877C0" w:rsidRDefault="00914A18" w:rsidP="00914A18">
            <w:pPr>
              <w:rPr>
                <w:rFonts w:ascii="Verdana" w:hAnsi="Verdana"/>
                <w:sz w:val="20"/>
                <w:szCs w:val="20"/>
              </w:rPr>
            </w:pPr>
            <w:r w:rsidRPr="009877C0">
              <w:rPr>
                <w:rFonts w:ascii="Verdana" w:hAnsi="Verdana"/>
                <w:sz w:val="20"/>
                <w:szCs w:val="20"/>
              </w:rPr>
              <w:t>T9</w:t>
            </w:r>
          </w:p>
        </w:tc>
        <w:tc>
          <w:tcPr>
            <w:tcW w:w="664" w:type="dxa"/>
            <w:tcBorders>
              <w:top w:val="nil"/>
            </w:tcBorders>
          </w:tcPr>
          <w:p w14:paraId="7F35032F" w14:textId="77777777" w:rsidR="00914A18" w:rsidRPr="009877C0" w:rsidRDefault="00914A18" w:rsidP="00914A18">
            <w:pPr>
              <w:rPr>
                <w:rFonts w:ascii="Verdana" w:hAnsi="Verdana"/>
                <w:sz w:val="20"/>
                <w:szCs w:val="20"/>
              </w:rPr>
            </w:pPr>
            <w:r w:rsidRPr="009877C0">
              <w:rPr>
                <w:rFonts w:ascii="Verdana" w:hAnsi="Verdana"/>
                <w:sz w:val="20"/>
                <w:szCs w:val="20"/>
              </w:rPr>
              <w:t>T10+</w:t>
            </w:r>
          </w:p>
        </w:tc>
      </w:tr>
      <w:tr w:rsidR="000F5799" w:rsidRPr="009877C0" w14:paraId="756D3F71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7BA0" w14:textId="47479DEE" w:rsidR="000F5799" w:rsidRPr="009877C0" w:rsidRDefault="00961A05" w:rsidP="000F579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BC3750">
              <w:rPr>
                <w:rFonts w:ascii="Verdana" w:hAnsi="Verdana"/>
                <w:sz w:val="20"/>
                <w:szCs w:val="20"/>
              </w:rPr>
              <w:t>.0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79D74A7" w14:textId="37DCB43C" w:rsidR="000F5799" w:rsidRPr="00914A18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1E91081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3CF0BAB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A36EBB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27FCEBE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CF1AC8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E7524D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F14205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422A166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63A9607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73E70EF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02363A7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5127" w:rsidRPr="009877C0" w14:paraId="62488729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11E3" w14:textId="4395AC9A" w:rsidR="00565127" w:rsidRDefault="00961A05" w:rsidP="000F57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3.05</w:t>
            </w: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0FC9E0AC" w14:textId="21829E3C" w:rsidR="00565127" w:rsidRDefault="00565127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gross</w:t>
            </w:r>
            <w:r w:rsidR="00BF30C5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4EBCEA98" w14:textId="77777777" w:rsidR="00565127" w:rsidRPr="009877C0" w:rsidRDefault="0056512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080A754" w14:textId="77777777" w:rsidR="00565127" w:rsidRPr="009877C0" w:rsidRDefault="0056512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2A020C0" w14:textId="77777777" w:rsidR="00565127" w:rsidRPr="009877C0" w:rsidRDefault="0056512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74153A6B" w14:textId="77777777" w:rsidR="00565127" w:rsidRPr="009877C0" w:rsidRDefault="0056512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D6EFE73" w14:textId="77777777" w:rsidR="00565127" w:rsidRPr="009877C0" w:rsidRDefault="0056512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56246B0D" w14:textId="77777777" w:rsidR="00565127" w:rsidRPr="009877C0" w:rsidRDefault="0056512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E2BB381" w14:textId="77777777" w:rsidR="00565127" w:rsidRPr="009877C0" w:rsidRDefault="0056512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7D923746" w14:textId="77777777" w:rsidR="00565127" w:rsidRPr="009877C0" w:rsidRDefault="0056512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6D5F6958" w14:textId="77777777" w:rsidR="00565127" w:rsidRPr="009877C0" w:rsidRDefault="0056512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00594AFC" w14:textId="77777777" w:rsidR="00565127" w:rsidRPr="009877C0" w:rsidRDefault="0056512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7C9E5C51" w14:textId="77777777" w:rsidR="00565127" w:rsidRPr="009877C0" w:rsidRDefault="0056512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0B10" w:rsidRPr="009877C0" w14:paraId="726BF7AC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918E" w14:textId="63DE6E7A" w:rsidR="00410B10" w:rsidRDefault="00961A05" w:rsidP="000F57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3.06</w:t>
            </w: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3048CB34" w14:textId="0A00DF65" w:rsidR="00410B10" w:rsidRPr="00914A18" w:rsidRDefault="00410B10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</w:t>
            </w:r>
            <w:r w:rsidR="00635D7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gross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premium (£)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73A862D4" w14:textId="77777777" w:rsidR="00410B10" w:rsidRPr="009877C0" w:rsidRDefault="00410B10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1DE45029" w14:textId="77777777" w:rsidR="00410B10" w:rsidRPr="009877C0" w:rsidRDefault="00410B10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5AE3F329" w14:textId="77777777" w:rsidR="00410B10" w:rsidRPr="009877C0" w:rsidRDefault="00410B10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75F4438F" w14:textId="77777777" w:rsidR="00410B10" w:rsidRPr="009877C0" w:rsidRDefault="00410B10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36D0B2B8" w14:textId="77777777" w:rsidR="00410B10" w:rsidRPr="009877C0" w:rsidRDefault="00410B10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F651ABA" w14:textId="77777777" w:rsidR="00410B10" w:rsidRPr="009877C0" w:rsidRDefault="00410B10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4BF4243" w14:textId="77777777" w:rsidR="00410B10" w:rsidRPr="009877C0" w:rsidRDefault="00410B10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185DE560" w14:textId="77777777" w:rsidR="00410B10" w:rsidRPr="009877C0" w:rsidRDefault="00410B10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65354FF7" w14:textId="77777777" w:rsidR="00410B10" w:rsidRPr="009877C0" w:rsidRDefault="00410B10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4949AA7F" w14:textId="77777777" w:rsidR="00410B10" w:rsidRPr="009877C0" w:rsidRDefault="00410B10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2A1E95F7" w14:textId="77777777" w:rsidR="00410B10" w:rsidRPr="009877C0" w:rsidRDefault="00410B10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4B6FEEBD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C0F2" w14:textId="4F43D29F" w:rsidR="000F5799" w:rsidRPr="009877C0" w:rsidRDefault="00961A05" w:rsidP="000F579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3.07</w:t>
            </w: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3F21EE3D" w14:textId="77F3F3ED" w:rsidR="000F5799" w:rsidRPr="00914A18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 w:rsidR="004B41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13BD6A6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4A8063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1D03AED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315865A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740537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9CEE4F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133487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67703B3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579DD24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5C99BBD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10C75E0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797C0144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B695" w14:textId="449A6238" w:rsidR="000F5799" w:rsidRPr="009877C0" w:rsidRDefault="00961A05" w:rsidP="000F579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3.08</w:t>
            </w: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08373784" w14:textId="71B6E78A" w:rsidR="000F5799" w:rsidRPr="00914A18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 w:rsidR="00A4108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49597E1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09465E7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BA1F01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3E84706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9DA104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3DAFC90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1BC05CA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3DB01CB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284B218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6551171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72EFEDA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793258F3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E82" w14:textId="2072C870" w:rsidR="000F5799" w:rsidRPr="009877C0" w:rsidRDefault="00961A05" w:rsidP="000F579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3.09</w:t>
            </w: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11ECCDFF" w14:textId="3E2DB87A" w:rsidR="000F5799" w:rsidRPr="00914A18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Expected claims cost</w:t>
            </w:r>
            <w:r w:rsidR="00D828B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44A76F0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65B2CA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52CC8C4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0C2DA36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DE2A80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0B5590F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CA79EA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757DA88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70B84B9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6938D15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43C50A8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799" w:rsidRPr="009877C0" w14:paraId="02031F25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60B" w14:textId="4A08969A" w:rsidR="000F5799" w:rsidRPr="009877C0" w:rsidRDefault="00961A05" w:rsidP="000F579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3.10</w:t>
            </w: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4B70AFE6" w14:textId="3FDD321A" w:rsidR="000F5799" w:rsidRPr="00914A18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Expected claims ratio </w:t>
            </w:r>
            <w:r w:rsidR="00D828B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(%)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3D18E47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F01A83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D9FDB1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78A3E9E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351FF5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3BBD892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143106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34DA2A7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309B333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4D0818E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4AB0F71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1EC1" w:rsidRPr="009877C0" w14:paraId="06F475D8" w14:textId="77777777" w:rsidTr="00611F3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013FD" w14:textId="0858D96C" w:rsidR="00E21EC1" w:rsidRDefault="00E21EC1" w:rsidP="000F57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3.11</w:t>
            </w:r>
          </w:p>
        </w:tc>
        <w:tc>
          <w:tcPr>
            <w:tcW w:w="14787" w:type="dxa"/>
            <w:gridSpan w:val="12"/>
            <w:tcBorders>
              <w:left w:val="single" w:sz="4" w:space="0" w:color="auto"/>
            </w:tcBorders>
            <w:vAlign w:val="bottom"/>
          </w:tcPr>
          <w:p w14:paraId="23DD96F2" w14:textId="09D361BD" w:rsidR="00E21EC1" w:rsidRPr="009877C0" w:rsidRDefault="00E21EC1" w:rsidP="000F57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Proportion of customers where the expected claims ratio is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:</w:t>
            </w:r>
          </w:p>
        </w:tc>
      </w:tr>
      <w:tr w:rsidR="00E21EC1" w:rsidRPr="009877C0" w14:paraId="5892A64B" w14:textId="77777777" w:rsidTr="00611F3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0AF4F" w14:textId="77777777" w:rsidR="00E21EC1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07A24AE3" w14:textId="50BC32E1" w:rsidR="00E21EC1" w:rsidRPr="00914A18" w:rsidRDefault="00E21EC1" w:rsidP="00E21EC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 0% but less than or equal to 10%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781F8A21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D02FF82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711113E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54CF4A78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F68BA5B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5FC209F3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3204A7C3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77A4C0AC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068088B7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0C097C45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62F127D9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1EC1" w:rsidRPr="009877C0" w14:paraId="27EEF462" w14:textId="77777777" w:rsidTr="00611F3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1A9A6" w14:textId="77777777" w:rsidR="00E21EC1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01F5FA6F" w14:textId="5EF8B2CF" w:rsidR="00E21EC1" w:rsidRPr="00914A18" w:rsidRDefault="00E21EC1" w:rsidP="00E21EC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54951F7B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7E5A380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3FBE52F8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0381DC79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7F3C269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D75EF50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06AC09B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5A6BCD67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74B3D31D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31B6F28D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5283DE2B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1EC1" w:rsidRPr="009877C0" w14:paraId="4B0C3BA9" w14:textId="77777777" w:rsidTr="00611F3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842F4" w14:textId="77777777" w:rsidR="00E21EC1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39CD54E5" w14:textId="05F09D93" w:rsidR="00E21EC1" w:rsidRPr="00914A18" w:rsidRDefault="00E21EC1" w:rsidP="00E21EC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153EAF42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0D63731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55101FD3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66A1D75D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9CFF255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990A821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D8EE07D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1D4707D5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490449EC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4494D0E1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1C1E2208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1EC1" w:rsidRPr="009877C0" w14:paraId="7F607414" w14:textId="77777777" w:rsidTr="00611F3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8B97A" w14:textId="77777777" w:rsidR="00E21EC1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55A04BEB" w14:textId="7AD9B2DE" w:rsidR="00E21EC1" w:rsidRPr="00914A18" w:rsidRDefault="00E21EC1" w:rsidP="00E21EC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018D64F8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8673578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1A7AF8FD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7AAED052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1F7ACA25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4A9C256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3F912F5D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3FD2DF9F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17D9B2A0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15A67221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2D7512D6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1EC1" w:rsidRPr="009877C0" w14:paraId="548E0615" w14:textId="77777777" w:rsidTr="00611F3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E1177" w14:textId="77777777" w:rsidR="00E21EC1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11F0DD1F" w14:textId="0CAFDDC5" w:rsidR="00E21EC1" w:rsidRPr="00914A18" w:rsidRDefault="00E21EC1" w:rsidP="00E21EC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605FAE66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51B26B7A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4D1FACA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468EFE8F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6C8925B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07A3A82B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C773DE2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758DCCC8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5BF61203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0A1DD296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352481A2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1EC1" w:rsidRPr="009877C0" w14:paraId="7314E479" w14:textId="77777777" w:rsidTr="00611F3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8A408" w14:textId="77777777" w:rsidR="00E21EC1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0209AFCF" w14:textId="51DB906D" w:rsidR="00E21EC1" w:rsidRPr="00914A18" w:rsidRDefault="00E21EC1" w:rsidP="00E21EC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48AA5710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9DAE9DD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E4AA716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40F8F519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9DF8E89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006BD811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44CC3CA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4FFFFE64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2ACF17BF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65CED6EC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4B180216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1EC1" w:rsidRPr="009877C0" w14:paraId="09898F2E" w14:textId="77777777" w:rsidTr="00611F3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66946" w14:textId="77777777" w:rsidR="00E21EC1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04218364" w14:textId="6F4098D6" w:rsidR="00E21EC1" w:rsidRPr="00914A18" w:rsidRDefault="00E21EC1" w:rsidP="00E21EC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6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14BA4875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497A5BAA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61B5435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117A7216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1778126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00A24967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6CE6A98A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68030B04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57CA95CF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11E1FB9F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257EB8F0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1EC1" w:rsidRPr="009877C0" w14:paraId="2FC0C81B" w14:textId="77777777" w:rsidTr="00611F32"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2A262" w14:textId="77777777" w:rsidR="00E21EC1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4D3C8E00" w14:textId="1C343185" w:rsidR="00E21EC1" w:rsidRPr="00914A18" w:rsidRDefault="00E21EC1" w:rsidP="00E21EC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Greater than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7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0% but less than or equal to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80</w:t>
            </w:r>
            <w:r w:rsidRPr="00D5262D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27206E58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235DF5E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07C6D1DF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716E1EBE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89E4AD9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5BAA28FE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9F38106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7DA99A78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6E97DEE2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534E7684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04258DE2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21EC1" w:rsidRPr="009877C0" w14:paraId="3979F279" w14:textId="77777777" w:rsidTr="00611F3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4225" w14:textId="77777777" w:rsidR="00E21EC1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97" w:type="dxa"/>
            <w:tcBorders>
              <w:left w:val="single" w:sz="4" w:space="0" w:color="auto"/>
            </w:tcBorders>
            <w:vAlign w:val="bottom"/>
          </w:tcPr>
          <w:p w14:paraId="55F1443B" w14:textId="4686809D" w:rsidR="00E21EC1" w:rsidRPr="00914A18" w:rsidRDefault="00676F5D" w:rsidP="00E21EC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Greater than</w:t>
            </w:r>
            <w:r w:rsidR="00E21EC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80%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14:paraId="23D36D84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011D31E1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580F3ECE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5BE95C45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2285BCE7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7FACAABA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2" w:type="dxa"/>
            <w:shd w:val="clear" w:color="auto" w:fill="D9D9D9" w:themeFill="background1" w:themeFillShade="D9"/>
          </w:tcPr>
          <w:p w14:paraId="1E1EA658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18E052B7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D9D9D9" w:themeFill="background1" w:themeFillShade="D9"/>
          </w:tcPr>
          <w:p w14:paraId="70D1FAAA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428A30D6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4" w:type="dxa"/>
            <w:shd w:val="clear" w:color="auto" w:fill="D9D9D9" w:themeFill="background1" w:themeFillShade="D9"/>
          </w:tcPr>
          <w:p w14:paraId="4A805CEE" w14:textId="77777777" w:rsidR="00E21EC1" w:rsidRPr="009877C0" w:rsidRDefault="00E21EC1" w:rsidP="00E21EC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4F0C14" w14:textId="77777777" w:rsidR="00914A18" w:rsidRPr="009877C0" w:rsidRDefault="00914A18" w:rsidP="00914A18">
      <w:pPr>
        <w:rPr>
          <w:rFonts w:ascii="Verdana" w:hAnsi="Verdana"/>
          <w:sz w:val="20"/>
          <w:szCs w:val="20"/>
        </w:rPr>
      </w:pPr>
    </w:p>
    <w:p w14:paraId="7A50DFB1" w14:textId="77777777" w:rsidR="00113ACD" w:rsidRPr="009877C0" w:rsidRDefault="00113ACD" w:rsidP="00113ACD">
      <w:pPr>
        <w:tabs>
          <w:tab w:val="center" w:pos="1929"/>
        </w:tabs>
      </w:pPr>
    </w:p>
    <w:p w14:paraId="7FBAB696" w14:textId="77777777" w:rsidR="00914A18" w:rsidRDefault="00914A18">
      <w:pPr>
        <w:rPr>
          <w:rFonts w:ascii="Verdana" w:eastAsia="Arial" w:hAnsi="Verdana" w:cs="Arial"/>
          <w:b/>
          <w:sz w:val="28"/>
          <w:u w:val="single" w:color="000000"/>
          <w:shd w:val="clear" w:color="auto" w:fill="000000"/>
          <w:lang w:eastAsia="en-GB"/>
        </w:rPr>
      </w:pPr>
      <w:r>
        <w:rPr>
          <w:rFonts w:ascii="Verdana" w:hAnsi="Verdana"/>
        </w:rPr>
        <w:br w:type="page"/>
      </w:r>
    </w:p>
    <w:p w14:paraId="0AC59752" w14:textId="77777777" w:rsidR="00BC3750" w:rsidRDefault="00BC3750" w:rsidP="00113ACD">
      <w:pPr>
        <w:pStyle w:val="Heading1"/>
        <w:tabs>
          <w:tab w:val="right" w:pos="15309"/>
        </w:tabs>
        <w:spacing w:after="464"/>
        <w:ind w:left="0" w:firstLine="0"/>
        <w:rPr>
          <w:rFonts w:ascii="Verdana" w:hAnsi="Verdana"/>
          <w:color w:val="auto"/>
        </w:rPr>
      </w:pPr>
    </w:p>
    <w:p w14:paraId="6361A7C8" w14:textId="3100EBBD" w:rsidR="00113ACD" w:rsidRPr="00704B31" w:rsidRDefault="00113ACD" w:rsidP="00113ACD">
      <w:pPr>
        <w:pStyle w:val="Heading1"/>
        <w:tabs>
          <w:tab w:val="right" w:pos="15309"/>
        </w:tabs>
        <w:spacing w:after="464"/>
        <w:ind w:left="0" w:firstLine="0"/>
        <w:rPr>
          <w:rFonts w:ascii="Verdana" w:hAnsi="Verdana"/>
          <w:color w:val="auto"/>
        </w:rPr>
      </w:pPr>
      <w:r w:rsidRPr="00704B31">
        <w:rPr>
          <w:rFonts w:ascii="Verdana" w:hAnsi="Verdana"/>
          <w:color w:val="auto"/>
        </w:rPr>
        <w:t>Pricing information – core product by channel</w:t>
      </w:r>
      <w:r w:rsidRPr="00704B31">
        <w:rPr>
          <w:rFonts w:ascii="Verdana" w:hAnsi="Verdana"/>
          <w:color w:val="auto"/>
        </w:rPr>
        <w:tab/>
        <w:t xml:space="preserve">Section </w:t>
      </w:r>
      <w:r w:rsidR="009975AF">
        <w:rPr>
          <w:rFonts w:ascii="Verdana" w:hAnsi="Verdana"/>
          <w:color w:val="auto"/>
        </w:rPr>
        <w:t>4</w:t>
      </w:r>
      <w:r w:rsidRPr="00704B31">
        <w:rPr>
          <w:rFonts w:ascii="Verdana" w:hAnsi="Verdana"/>
          <w:color w:val="auto"/>
        </w:rPr>
        <w:t xml:space="preserve"> </w:t>
      </w:r>
    </w:p>
    <w:p w14:paraId="3133ABF4" w14:textId="77777777" w:rsidR="00A7764A" w:rsidRDefault="00A7764A" w:rsidP="00A7764A">
      <w:pPr>
        <w:rPr>
          <w:rFonts w:ascii="Verdana" w:hAnsi="Verdana"/>
          <w:b/>
          <w:sz w:val="24"/>
          <w:lang w:eastAsia="en-GB"/>
        </w:rPr>
      </w:pPr>
      <w:r w:rsidRPr="00062799">
        <w:rPr>
          <w:rFonts w:ascii="Verdana" w:hAnsi="Verdana"/>
          <w:b/>
          <w:sz w:val="24"/>
          <w:lang w:eastAsia="en-GB"/>
        </w:rPr>
        <w:t>Only complete this section for the business for which your firm is acting as a price-setting intermediary</w:t>
      </w:r>
      <w:r w:rsidRPr="009877C0">
        <w:rPr>
          <w:rFonts w:ascii="Verdana" w:hAnsi="Verdana"/>
          <w:b/>
          <w:sz w:val="2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123"/>
        <w:gridCol w:w="4394"/>
      </w:tblGrid>
      <w:tr w:rsidR="00113ACD" w:rsidRPr="009877C0" w14:paraId="2E9B84DF" w14:textId="77777777" w:rsidTr="00844318">
        <w:tc>
          <w:tcPr>
            <w:tcW w:w="715" w:type="dxa"/>
          </w:tcPr>
          <w:p w14:paraId="1337E49B" w14:textId="0B60904C" w:rsidR="00113ACD" w:rsidRPr="00BC3750" w:rsidRDefault="00961A05" w:rsidP="00844318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4</w:t>
            </w:r>
            <w:r w:rsidR="00BC3750"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.01</w:t>
            </w:r>
          </w:p>
        </w:tc>
        <w:tc>
          <w:tcPr>
            <w:tcW w:w="1123" w:type="dxa"/>
          </w:tcPr>
          <w:p w14:paraId="6249CDFF" w14:textId="3FEE5982" w:rsidR="00113ACD" w:rsidRPr="00704B31" w:rsidRDefault="00113ACD" w:rsidP="00844318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Product</w:t>
            </w:r>
            <w:r w:rsidR="00F478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 type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bottom"/>
          </w:tcPr>
          <w:p w14:paraId="350C24FF" w14:textId="128C76E6" w:rsidR="004B4189" w:rsidRDefault="00113ACD" w:rsidP="004B418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Dropdown list: 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 xml:space="preserve">• Motor - cars 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Motor - motorcycles including tricycles</w:t>
            </w:r>
          </w:p>
          <w:p w14:paraId="4470989C" w14:textId="517B1DF4" w:rsidR="00113ACD" w:rsidRPr="00CF2ADE" w:rsidRDefault="004B4189" w:rsidP="00410B10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• Motor -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other</w:t>
            </w:r>
            <w:r w:rsidR="00113ACD" w:rsidRPr="00CF2AD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Home - buildings and contents</w:t>
            </w:r>
            <w:r w:rsidR="00113ACD" w:rsidRPr="00CF2AD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Home - buildings only</w:t>
            </w:r>
            <w:r w:rsidR="00113ACD" w:rsidRPr="00CF2AD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Home - contents only</w:t>
            </w:r>
          </w:p>
        </w:tc>
      </w:tr>
    </w:tbl>
    <w:p w14:paraId="1F451D94" w14:textId="77777777" w:rsidR="00113ACD" w:rsidRPr="009877C0" w:rsidRDefault="00113ACD" w:rsidP="00113ACD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5491" w:type="dxa"/>
        <w:tblLayout w:type="fixed"/>
        <w:tblLook w:val="04A0" w:firstRow="1" w:lastRow="0" w:firstColumn="1" w:lastColumn="0" w:noHBand="0" w:noVBand="1"/>
      </w:tblPr>
      <w:tblGrid>
        <w:gridCol w:w="704"/>
        <w:gridCol w:w="7330"/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113ACD" w:rsidRPr="009877C0" w14:paraId="6A1D9E0C" w14:textId="77777777" w:rsidTr="00611F32"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8C83F1" w14:textId="77777777" w:rsidR="00113ACD" w:rsidRPr="009877C0" w:rsidRDefault="00113ACD" w:rsidP="0084431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57" w:type="dxa"/>
            <w:gridSpan w:val="11"/>
            <w:tcBorders>
              <w:left w:val="single" w:sz="4" w:space="0" w:color="auto"/>
              <w:bottom w:val="nil"/>
            </w:tcBorders>
          </w:tcPr>
          <w:p w14:paraId="5EAE91D6" w14:textId="77777777" w:rsidR="00113ACD" w:rsidRPr="009877C0" w:rsidRDefault="00113ACD" w:rsidP="0084431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Tenure</w:t>
            </w:r>
          </w:p>
        </w:tc>
      </w:tr>
      <w:tr w:rsidR="00113ACD" w:rsidRPr="009877C0" w14:paraId="10BE8F9D" w14:textId="77777777" w:rsidTr="00611F32">
        <w:tc>
          <w:tcPr>
            <w:tcW w:w="80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5345D" w14:textId="1A7C89D1" w:rsidR="00113ACD" w:rsidRPr="009877C0" w:rsidRDefault="00113ACD">
            <w:pPr>
              <w:rPr>
                <w:rFonts w:ascii="Verdana" w:hAnsi="Verdana"/>
                <w:i/>
                <w:sz w:val="20"/>
                <w:szCs w:val="20"/>
              </w:rPr>
            </w:pPr>
            <w:bookmarkStart w:id="2" w:name="_Hlk50458576"/>
            <w:r w:rsidRPr="009877C0">
              <w:rPr>
                <w:rFonts w:ascii="Verdana" w:hAnsi="Verdana"/>
                <w:b/>
                <w:i/>
                <w:sz w:val="20"/>
                <w:szCs w:val="20"/>
              </w:rPr>
              <w:t>Direct channel</w:t>
            </w:r>
            <w:r w:rsidR="00DA4603" w:rsidRPr="009877C0">
              <w:rPr>
                <w:rFonts w:ascii="Verdana" w:hAnsi="Verdana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</w:tcBorders>
          </w:tcPr>
          <w:p w14:paraId="32F68CE2" w14:textId="77777777" w:rsidR="00113ACD" w:rsidRPr="009877C0" w:rsidRDefault="00113ACD" w:rsidP="008443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T0</w:t>
            </w:r>
          </w:p>
        </w:tc>
        <w:tc>
          <w:tcPr>
            <w:tcW w:w="678" w:type="dxa"/>
            <w:tcBorders>
              <w:top w:val="nil"/>
            </w:tcBorders>
          </w:tcPr>
          <w:p w14:paraId="37877D50" w14:textId="77777777" w:rsidR="00113ACD" w:rsidRPr="009877C0" w:rsidRDefault="00113ACD" w:rsidP="008443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T1</w:t>
            </w:r>
          </w:p>
        </w:tc>
        <w:tc>
          <w:tcPr>
            <w:tcW w:w="678" w:type="dxa"/>
            <w:tcBorders>
              <w:top w:val="nil"/>
            </w:tcBorders>
          </w:tcPr>
          <w:p w14:paraId="63DF3D47" w14:textId="77777777" w:rsidR="00113ACD" w:rsidRPr="009877C0" w:rsidRDefault="00113ACD" w:rsidP="008443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T2</w:t>
            </w:r>
          </w:p>
        </w:tc>
        <w:tc>
          <w:tcPr>
            <w:tcW w:w="678" w:type="dxa"/>
            <w:tcBorders>
              <w:top w:val="nil"/>
            </w:tcBorders>
          </w:tcPr>
          <w:p w14:paraId="063EB71F" w14:textId="77777777" w:rsidR="00113ACD" w:rsidRPr="009877C0" w:rsidRDefault="00113ACD" w:rsidP="008443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T3</w:t>
            </w:r>
          </w:p>
        </w:tc>
        <w:tc>
          <w:tcPr>
            <w:tcW w:w="678" w:type="dxa"/>
            <w:tcBorders>
              <w:top w:val="nil"/>
            </w:tcBorders>
          </w:tcPr>
          <w:p w14:paraId="2F03CA13" w14:textId="77777777" w:rsidR="00113ACD" w:rsidRPr="009877C0" w:rsidRDefault="00113ACD" w:rsidP="008443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T4</w:t>
            </w:r>
          </w:p>
        </w:tc>
        <w:tc>
          <w:tcPr>
            <w:tcW w:w="678" w:type="dxa"/>
            <w:tcBorders>
              <w:top w:val="nil"/>
            </w:tcBorders>
          </w:tcPr>
          <w:p w14:paraId="3F6BFC04" w14:textId="77777777" w:rsidR="00113ACD" w:rsidRPr="009877C0" w:rsidRDefault="00113ACD" w:rsidP="008443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T5</w:t>
            </w:r>
          </w:p>
        </w:tc>
        <w:tc>
          <w:tcPr>
            <w:tcW w:w="678" w:type="dxa"/>
            <w:tcBorders>
              <w:top w:val="nil"/>
            </w:tcBorders>
          </w:tcPr>
          <w:p w14:paraId="2CAFF960" w14:textId="77777777" w:rsidR="00113ACD" w:rsidRPr="009877C0" w:rsidRDefault="00113ACD" w:rsidP="008443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T6</w:t>
            </w:r>
          </w:p>
        </w:tc>
        <w:tc>
          <w:tcPr>
            <w:tcW w:w="678" w:type="dxa"/>
            <w:tcBorders>
              <w:top w:val="nil"/>
            </w:tcBorders>
          </w:tcPr>
          <w:p w14:paraId="75FE9C22" w14:textId="77777777" w:rsidR="00113ACD" w:rsidRPr="009877C0" w:rsidRDefault="00113ACD" w:rsidP="008443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T7</w:t>
            </w:r>
          </w:p>
        </w:tc>
        <w:tc>
          <w:tcPr>
            <w:tcW w:w="678" w:type="dxa"/>
            <w:tcBorders>
              <w:top w:val="nil"/>
            </w:tcBorders>
          </w:tcPr>
          <w:p w14:paraId="43B8B066" w14:textId="77777777" w:rsidR="00113ACD" w:rsidRPr="009877C0" w:rsidRDefault="00113ACD" w:rsidP="008443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T8</w:t>
            </w:r>
          </w:p>
        </w:tc>
        <w:tc>
          <w:tcPr>
            <w:tcW w:w="678" w:type="dxa"/>
            <w:tcBorders>
              <w:top w:val="nil"/>
            </w:tcBorders>
          </w:tcPr>
          <w:p w14:paraId="1F541033" w14:textId="77777777" w:rsidR="00113ACD" w:rsidRPr="009877C0" w:rsidRDefault="00113ACD" w:rsidP="008443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T9</w:t>
            </w:r>
          </w:p>
        </w:tc>
        <w:tc>
          <w:tcPr>
            <w:tcW w:w="678" w:type="dxa"/>
            <w:tcBorders>
              <w:top w:val="nil"/>
            </w:tcBorders>
          </w:tcPr>
          <w:p w14:paraId="76FE3184" w14:textId="77777777" w:rsidR="00113ACD" w:rsidRPr="009877C0" w:rsidRDefault="00113ACD" w:rsidP="0084431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T10+</w:t>
            </w:r>
          </w:p>
        </w:tc>
      </w:tr>
      <w:tr w:rsidR="000D1F2D" w:rsidRPr="009877C0" w14:paraId="01DE3739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3AD8" w14:textId="7848B1A1" w:rsidR="000F5799" w:rsidRPr="00704B31" w:rsidRDefault="00961A05" w:rsidP="000F579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4.02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016753D" w14:textId="54FAB0CF" w:rsidR="000F5799" w:rsidRPr="00704B31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589CA04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BBD3B4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7596EB5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9CED0A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E26858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6DD927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D48B3D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927824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BBD31A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426FAC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66EC09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1F2D" w:rsidRPr="009877C0" w14:paraId="24F3CB19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3031" w14:textId="222FF2FD" w:rsidR="000F5799" w:rsidRPr="00704B31" w:rsidRDefault="00961A05" w:rsidP="000F579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4.03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6BAA145" w14:textId="14B544EF" w:rsidR="000F5799" w:rsidRPr="00704B31" w:rsidDel="00F853FD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</w:t>
            </w:r>
            <w:r w:rsidR="00E364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rated </w:t>
            </w:r>
            <w:r w:rsidR="00653EC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written 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60C999E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121F17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7E39EF3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F9B3AF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13301A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CD36CA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5FB848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D18FF2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3020EA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0F9FEE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1B5C28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1F2D" w:rsidRPr="009877C0" w14:paraId="42BFD1A5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A6F" w14:textId="4C7D42BB" w:rsidR="000F5799" w:rsidRPr="00704B31" w:rsidRDefault="00961A05" w:rsidP="000F579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4.04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D40C667" w14:textId="7C75D127" w:rsidR="000F5799" w:rsidRPr="00704B31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gross</w:t>
            </w:r>
            <w:r w:rsidR="00635D7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09081D7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75FDD2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3B35F4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35C1A2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F6392A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9FDAD4A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3EDD88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7699B64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1F26A7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BEBBC7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DA8E0A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1F2D" w:rsidRPr="009877C0" w14:paraId="514A5F94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7265" w14:textId="5F3C25FB" w:rsidR="000F5799" w:rsidRPr="00704B31" w:rsidRDefault="00961A05" w:rsidP="000F579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4.05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E636328" w14:textId="46EF6DCD" w:rsidR="000F5799" w:rsidRPr="00704B31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</w:t>
            </w:r>
            <w:r w:rsidR="00E364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rated </w:t>
            </w:r>
            <w:r w:rsidR="00635D7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premium 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(£)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45DFE6E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9A9D8A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3E94301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6BC4A0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0704E5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F799BF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7606BE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9195B3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7CCCE09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AD1B12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9857E48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E4C" w:rsidRPr="009877C0" w14:paraId="12816157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E1C6" w14:textId="69DD9ADC" w:rsidR="00635D77" w:rsidRDefault="00961A05" w:rsidP="000F579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4.06</w:t>
            </w:r>
          </w:p>
        </w:tc>
        <w:tc>
          <w:tcPr>
            <w:tcW w:w="7330" w:type="dxa"/>
            <w:tcBorders>
              <w:left w:val="single" w:sz="4" w:space="0" w:color="auto"/>
            </w:tcBorders>
            <w:vAlign w:val="bottom"/>
          </w:tcPr>
          <w:p w14:paraId="6F2B2CAA" w14:textId="622895A3" w:rsidR="00635D77" w:rsidRPr="00704B31" w:rsidRDefault="00635D77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 gross premium (£)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665D5763" w14:textId="77777777" w:rsidR="00635D77" w:rsidRPr="009877C0" w:rsidRDefault="00635D7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5EE64E1" w14:textId="77777777" w:rsidR="00635D77" w:rsidRPr="009877C0" w:rsidRDefault="00635D7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5A0E581" w14:textId="77777777" w:rsidR="00635D77" w:rsidRPr="009877C0" w:rsidRDefault="00635D7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8915091" w14:textId="77777777" w:rsidR="00635D77" w:rsidRPr="009877C0" w:rsidRDefault="00635D7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9CCA831" w14:textId="77777777" w:rsidR="00635D77" w:rsidRPr="009877C0" w:rsidRDefault="00635D7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B5D074B" w14:textId="77777777" w:rsidR="00635D77" w:rsidRPr="009877C0" w:rsidRDefault="00635D7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AED7129" w14:textId="77777777" w:rsidR="00635D77" w:rsidRPr="009877C0" w:rsidRDefault="00635D7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21AEC1D" w14:textId="77777777" w:rsidR="00635D77" w:rsidRPr="009877C0" w:rsidRDefault="00635D7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DE0F38B" w14:textId="77777777" w:rsidR="00635D77" w:rsidRPr="009877C0" w:rsidRDefault="00635D7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9EC019F" w14:textId="77777777" w:rsidR="00635D77" w:rsidRPr="009877C0" w:rsidRDefault="00635D7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E0720C8" w14:textId="77777777" w:rsidR="00635D77" w:rsidRPr="009877C0" w:rsidRDefault="00635D77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1F2D" w:rsidRPr="009877C0" w14:paraId="2368A346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7B4" w14:textId="3C72B230" w:rsidR="000F5799" w:rsidRPr="00704B31" w:rsidRDefault="00961A05" w:rsidP="000F579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</w:t>
            </w:r>
            <w:r w:rsidR="00A7764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330" w:type="dxa"/>
            <w:tcBorders>
              <w:left w:val="single" w:sz="4" w:space="0" w:color="auto"/>
            </w:tcBorders>
            <w:vAlign w:val="bottom"/>
          </w:tcPr>
          <w:p w14:paraId="573CC204" w14:textId="172AB967" w:rsidR="000F5799" w:rsidRPr="00704B31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 w:rsidR="004B41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50EBF42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7039C06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08549B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46948B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6179BE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2C3C2D4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B1632C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DA6EE7B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817DDFE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6AC361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7A4AC0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1F2D" w:rsidRPr="009877C0" w14:paraId="01C2488C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6B48" w14:textId="624C0C9B" w:rsidR="000F5799" w:rsidRPr="00704B31" w:rsidRDefault="00961A05" w:rsidP="000F579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</w:t>
            </w:r>
            <w:r w:rsidR="00A7764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330" w:type="dxa"/>
            <w:tcBorders>
              <w:left w:val="single" w:sz="4" w:space="0" w:color="auto"/>
            </w:tcBorders>
            <w:vAlign w:val="bottom"/>
          </w:tcPr>
          <w:p w14:paraId="0EBC5B23" w14:textId="1A8C7924" w:rsidR="000F5799" w:rsidRPr="00704B31" w:rsidRDefault="000F5799" w:rsidP="000F579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 w:rsidR="00A4108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6B01071C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17AAAA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79F085ED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B4ED21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9DE2235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9D31609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2011562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E9E40B3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824BC50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459261F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B186407" w14:textId="77777777" w:rsidR="000F5799" w:rsidRPr="009877C0" w:rsidRDefault="000F5799" w:rsidP="000F579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73F2C" w:rsidRPr="009877C0" w14:paraId="67ED5818" w14:textId="77777777" w:rsidTr="00611F32">
        <w:tc>
          <w:tcPr>
            <w:tcW w:w="15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BEC83" w14:textId="763B2107" w:rsidR="00573F2C" w:rsidRPr="009877C0" w:rsidRDefault="00573F2C" w:rsidP="000F5799">
            <w:pPr>
              <w:rPr>
                <w:rFonts w:ascii="Verdana" w:hAnsi="Verdana"/>
                <w:sz w:val="20"/>
                <w:szCs w:val="20"/>
              </w:rPr>
            </w:pPr>
            <w:r w:rsidRPr="00704B31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Intermediated channel</w:t>
            </w:r>
          </w:p>
        </w:tc>
      </w:tr>
      <w:tr w:rsidR="000D1F2D" w:rsidRPr="009877C0" w14:paraId="77FC7118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AC6" w14:textId="245FEB2A" w:rsidR="00573F2C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4.09</w:t>
            </w:r>
          </w:p>
        </w:tc>
        <w:tc>
          <w:tcPr>
            <w:tcW w:w="7330" w:type="dxa"/>
            <w:tcBorders>
              <w:left w:val="single" w:sz="4" w:space="0" w:color="auto"/>
            </w:tcBorders>
            <w:vAlign w:val="bottom"/>
          </w:tcPr>
          <w:p w14:paraId="5532A350" w14:textId="0ECD74E4" w:rsidR="00573F2C" w:rsidRPr="00704B31" w:rsidRDefault="00573F2C" w:rsidP="00573F2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12B0158C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8375B67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EBA3318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846EDCB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41D68ED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74F2051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197A38F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16A8084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DD0FA15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516BEF7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4A8BA36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1F2D" w:rsidRPr="009877C0" w14:paraId="66246399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BE9E" w14:textId="7B09FF01" w:rsidR="00573F2C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4.10</w:t>
            </w:r>
          </w:p>
        </w:tc>
        <w:tc>
          <w:tcPr>
            <w:tcW w:w="7330" w:type="dxa"/>
            <w:tcBorders>
              <w:left w:val="single" w:sz="4" w:space="0" w:color="auto"/>
            </w:tcBorders>
            <w:vAlign w:val="bottom"/>
          </w:tcPr>
          <w:p w14:paraId="1E996AB3" w14:textId="4988C1B3" w:rsidR="00573F2C" w:rsidRPr="00704B31" w:rsidRDefault="00573F2C" w:rsidP="00573F2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rated written 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7E9F0A73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660CB2C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A5F3851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72005364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18C069C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3E65C13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776710BA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7F9A8E1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FD09C93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1138F45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66BF1B4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1F2D" w:rsidRPr="009877C0" w14:paraId="2FFDD1A6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D4E" w14:textId="1E7BBF14" w:rsidR="00573F2C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4.11</w:t>
            </w:r>
          </w:p>
        </w:tc>
        <w:tc>
          <w:tcPr>
            <w:tcW w:w="7330" w:type="dxa"/>
            <w:tcBorders>
              <w:left w:val="single" w:sz="4" w:space="0" w:color="auto"/>
            </w:tcBorders>
            <w:vAlign w:val="bottom"/>
          </w:tcPr>
          <w:p w14:paraId="778C93F6" w14:textId="0C5E2DF2" w:rsidR="00573F2C" w:rsidRPr="00704B31" w:rsidRDefault="00573F2C" w:rsidP="00573F2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gross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 (£)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67154145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575EC7A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7FDDA31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0A8436C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22F53DC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CB0FFA8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D4C969E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E3AE2EC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4204210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749340D7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02B80ED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1F2D" w:rsidRPr="009877C0" w14:paraId="1CFCDF0C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63B3" w14:textId="141561ED" w:rsidR="00573F2C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4.12</w:t>
            </w:r>
          </w:p>
        </w:tc>
        <w:tc>
          <w:tcPr>
            <w:tcW w:w="7330" w:type="dxa"/>
            <w:tcBorders>
              <w:left w:val="single" w:sz="4" w:space="0" w:color="auto"/>
            </w:tcBorders>
            <w:vAlign w:val="bottom"/>
          </w:tcPr>
          <w:p w14:paraId="0A2DB34E" w14:textId="135A7FBE" w:rsidR="00573F2C" w:rsidRPr="00704B31" w:rsidRDefault="00573F2C" w:rsidP="00573F2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rated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 (£)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164472C2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AF33186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EBFD299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FFF0727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5C25F9F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CDB4BA7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3F206EF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700BA52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1F897CF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8E4A6A3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6D964CD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1F2D" w:rsidRPr="009877C0" w14:paraId="10A9591A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1C1" w14:textId="11E349CF" w:rsidR="00573F2C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4.13</w:t>
            </w:r>
          </w:p>
        </w:tc>
        <w:tc>
          <w:tcPr>
            <w:tcW w:w="7330" w:type="dxa"/>
            <w:tcBorders>
              <w:left w:val="single" w:sz="4" w:space="0" w:color="auto"/>
            </w:tcBorders>
            <w:vAlign w:val="bottom"/>
          </w:tcPr>
          <w:p w14:paraId="70AFE6A9" w14:textId="57933D00" w:rsidR="00573F2C" w:rsidRPr="00704B31" w:rsidRDefault="00573F2C" w:rsidP="00573F2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 gross premium (£)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2730E186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9489C89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1A9F8DB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0BCAF2B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198D4A6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7F22977A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D1A25D8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F2AB97F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51AF183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5B00728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D0F57D5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1F2D" w:rsidRPr="009877C0" w14:paraId="4F55CE87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D29" w14:textId="469808AF" w:rsidR="00573F2C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4.14</w:t>
            </w:r>
          </w:p>
        </w:tc>
        <w:tc>
          <w:tcPr>
            <w:tcW w:w="7330" w:type="dxa"/>
            <w:tcBorders>
              <w:left w:val="single" w:sz="4" w:space="0" w:color="auto"/>
            </w:tcBorders>
            <w:vAlign w:val="bottom"/>
          </w:tcPr>
          <w:p w14:paraId="52C27035" w14:textId="5191F9B0" w:rsidR="00573F2C" w:rsidRPr="00704B31" w:rsidRDefault="00573F2C" w:rsidP="00573F2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08577195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DAD09D1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25E629B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9F99951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077B9D6F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C53591B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48E39FA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F52E524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A2D6E32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5BE93F04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E2367E7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D1F2D" w:rsidRPr="009877C0" w14:paraId="0A55603F" w14:textId="77777777" w:rsidTr="00611F3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374" w14:textId="6824C627" w:rsidR="00573F2C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4.15</w:t>
            </w:r>
          </w:p>
        </w:tc>
        <w:tc>
          <w:tcPr>
            <w:tcW w:w="7330" w:type="dxa"/>
            <w:tcBorders>
              <w:left w:val="single" w:sz="4" w:space="0" w:color="auto"/>
            </w:tcBorders>
            <w:vAlign w:val="bottom"/>
          </w:tcPr>
          <w:p w14:paraId="0A2C4B76" w14:textId="65D2B19D" w:rsidR="00573F2C" w:rsidRPr="00704B31" w:rsidRDefault="00573F2C" w:rsidP="00573F2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</w:p>
        </w:tc>
        <w:tc>
          <w:tcPr>
            <w:tcW w:w="677" w:type="dxa"/>
            <w:shd w:val="clear" w:color="auto" w:fill="D9D9D9" w:themeFill="background1" w:themeFillShade="D9"/>
          </w:tcPr>
          <w:p w14:paraId="6057A8B0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DEF48F6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7FCED889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3D55F170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51C1E4C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2C2FD76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4D826604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1E90929A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2B54EE0C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743CFC80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</w:tcPr>
          <w:p w14:paraId="62AFB8E7" w14:textId="77777777" w:rsidR="00573F2C" w:rsidRPr="009877C0" w:rsidRDefault="00573F2C" w:rsidP="00573F2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2"/>
    </w:tbl>
    <w:p w14:paraId="2B4D4024" w14:textId="77777777" w:rsidR="00704B31" w:rsidRDefault="00704B31">
      <w:r>
        <w:br w:type="page"/>
      </w:r>
    </w:p>
    <w:p w14:paraId="6E6EF3C6" w14:textId="77777777" w:rsidR="00BC3750" w:rsidRDefault="00BC3750"/>
    <w:tbl>
      <w:tblPr>
        <w:tblStyle w:val="TableGrid"/>
        <w:tblW w:w="15491" w:type="dxa"/>
        <w:tblLayout w:type="fixed"/>
        <w:tblLook w:val="04A0" w:firstRow="1" w:lastRow="0" w:firstColumn="1" w:lastColumn="0" w:noHBand="0" w:noVBand="1"/>
      </w:tblPr>
      <w:tblGrid>
        <w:gridCol w:w="785"/>
        <w:gridCol w:w="7148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8"/>
      </w:tblGrid>
      <w:tr w:rsidR="00914A18" w:rsidRPr="009877C0" w14:paraId="6884CC2C" w14:textId="77777777" w:rsidTr="00611F32">
        <w:tc>
          <w:tcPr>
            <w:tcW w:w="7933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3B2CB3E" w14:textId="366A294C" w:rsidR="00914A18" w:rsidRPr="00914A18" w:rsidRDefault="008C3E4C">
            <w:pPr>
              <w:rPr>
                <w:rFonts w:ascii="Verdana" w:eastAsia="Times New Roman" w:hAnsi="Verdana" w:cs="Times New Roman"/>
                <w:i/>
                <w:sz w:val="20"/>
                <w:szCs w:val="20"/>
                <w:lang w:eastAsia="en-GB"/>
              </w:rPr>
            </w:pPr>
            <w:r w:rsidRPr="00914A18">
              <w:rPr>
                <w:rFonts w:ascii="Verdana" w:hAnsi="Verdana"/>
                <w:b/>
                <w:i/>
                <w:sz w:val="20"/>
                <w:szCs w:val="20"/>
              </w:rPr>
              <w:t xml:space="preserve">Price comparison website channel 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0D2BF6D9" w14:textId="5EE9FC81" w:rsidR="00914A18" w:rsidRPr="009877C0" w:rsidRDefault="00914A18" w:rsidP="00914A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6AA996D4" w14:textId="5188D933" w:rsidR="00914A18" w:rsidRPr="009877C0" w:rsidRDefault="00914A18" w:rsidP="00914A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070C4578" w14:textId="0A01486E" w:rsidR="00914A18" w:rsidRPr="009877C0" w:rsidRDefault="00914A18" w:rsidP="00914A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7CD1C922" w14:textId="6E4461B3" w:rsidR="00914A18" w:rsidRPr="009877C0" w:rsidRDefault="00914A18" w:rsidP="00914A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171E1491" w14:textId="506503A4" w:rsidR="00914A18" w:rsidRPr="009877C0" w:rsidRDefault="00914A18" w:rsidP="00914A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7807B1D9" w14:textId="4E498EE8" w:rsidR="00914A18" w:rsidRPr="009877C0" w:rsidRDefault="00914A18" w:rsidP="00914A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5A3ED45B" w14:textId="76FC3C6F" w:rsidR="00914A18" w:rsidRPr="009877C0" w:rsidRDefault="00914A18" w:rsidP="00914A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37659115" w14:textId="45A76C94" w:rsidR="00914A18" w:rsidRPr="009877C0" w:rsidRDefault="00914A18" w:rsidP="00914A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4E7BAD4B" w14:textId="42FD4627" w:rsidR="00914A18" w:rsidRPr="009877C0" w:rsidRDefault="00914A18" w:rsidP="00914A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</w:tcBorders>
            <w:shd w:val="clear" w:color="auto" w:fill="FFFFFF" w:themeFill="background1"/>
          </w:tcPr>
          <w:p w14:paraId="79B3E7D7" w14:textId="09791E96" w:rsidR="00914A18" w:rsidRPr="009877C0" w:rsidRDefault="00914A18" w:rsidP="00914A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</w:tcBorders>
            <w:shd w:val="clear" w:color="auto" w:fill="FFFFFF" w:themeFill="background1"/>
          </w:tcPr>
          <w:p w14:paraId="05D21BE5" w14:textId="069720DC" w:rsidR="00914A18" w:rsidRPr="009877C0" w:rsidRDefault="00914A18" w:rsidP="00914A1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7060D" w:rsidRPr="009877C0" w14:paraId="1D4CBABB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A6C" w14:textId="21BF1410" w:rsidR="0017060D" w:rsidRPr="00914A18" w:rsidRDefault="00961A05" w:rsidP="0017060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4.1</w:t>
            </w:r>
            <w:r w:rsidR="00A7764A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56913F2A" w14:textId="6163096D" w:rsidR="0017060D" w:rsidRPr="00914A18" w:rsidRDefault="0017060D" w:rsidP="0017060D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1D31155D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F0D4D53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C5C605D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EE9A953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511B151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2CC33F0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EF14AEA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9D3CCD8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D667280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E439840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234C3E9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060D" w:rsidRPr="009877C0" w14:paraId="50ABDB62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FCB" w14:textId="2F531529" w:rsidR="0017060D" w:rsidRPr="00914A18" w:rsidRDefault="00961A05" w:rsidP="0017060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4.1</w:t>
            </w:r>
            <w:r w:rsidR="00A7764A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73FBA9A3" w14:textId="55000743" w:rsidR="0017060D" w:rsidRPr="00914A18" w:rsidRDefault="0017060D" w:rsidP="0017060D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</w:t>
            </w:r>
            <w:r w:rsidR="00E364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rated written premium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18A7C994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7ECF3E0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854D2A8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92261A7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7092FB7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6785679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19A3561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3FE8069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591227F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BE540A0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4ECEF79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060D" w:rsidRPr="009877C0" w14:paraId="67A5BA31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9C5" w14:textId="6B7A2CBC" w:rsidR="0017060D" w:rsidRPr="00914A18" w:rsidRDefault="00961A05" w:rsidP="0017060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4.1</w:t>
            </w:r>
            <w:r w:rsidR="00A7764A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2C149353" w14:textId="7DA9B7F7" w:rsidR="0017060D" w:rsidRPr="00914A18" w:rsidRDefault="0017060D" w:rsidP="0017060D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gross </w:t>
            </w:r>
            <w:r w:rsidR="00F128E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</w:t>
            </w:r>
            <w:r w:rsidR="00A7764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2C6498F1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A4C1B76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4C64367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5148F7A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0D0F29F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AF8732F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867BF78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F294B78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E40EB27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B89DF41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346A146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060D" w:rsidRPr="009877C0" w14:paraId="2DF9CE15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D9BE" w14:textId="6A2BF17F" w:rsidR="0017060D" w:rsidRPr="00914A18" w:rsidRDefault="00961A05" w:rsidP="0017060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  <w:r w:rsidR="00A7764A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75823619" w14:textId="4E523637" w:rsidR="0017060D" w:rsidRPr="00914A18" w:rsidRDefault="0017060D" w:rsidP="0017060D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</w:t>
            </w:r>
            <w:r w:rsidR="00E364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rated </w:t>
            </w:r>
            <w:r w:rsidR="00F128E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</w:t>
            </w:r>
            <w:r w:rsidR="00A7764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4F7C96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(£)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1F624263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799999F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AA73170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B209D3B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D3CD0E7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126FA20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F5646B0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BE29618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EA4ED7C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83794ED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7590AA2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F09B9" w:rsidRPr="009877C0" w14:paraId="7FDBD543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6CCD" w14:textId="1393C337" w:rsidR="00BF09B9" w:rsidRDefault="00961A05" w:rsidP="001706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</w:t>
            </w:r>
            <w:r w:rsidR="00A7764A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5360E8FC" w14:textId="2F916AA5" w:rsidR="00BF09B9" w:rsidRPr="00914A18" w:rsidRDefault="00BF09B9" w:rsidP="0017060D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 gross premium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7D6F6C5" w14:textId="77777777" w:rsidR="00BF09B9" w:rsidRPr="009877C0" w:rsidRDefault="00BF09B9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CC5BAA3" w14:textId="77777777" w:rsidR="00BF09B9" w:rsidRPr="009877C0" w:rsidRDefault="00BF09B9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895B53C" w14:textId="77777777" w:rsidR="00BF09B9" w:rsidRPr="009877C0" w:rsidRDefault="00BF09B9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256BD93" w14:textId="77777777" w:rsidR="00BF09B9" w:rsidRPr="009877C0" w:rsidRDefault="00BF09B9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4B39721" w14:textId="77777777" w:rsidR="00BF09B9" w:rsidRPr="009877C0" w:rsidRDefault="00BF09B9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8B9A7F3" w14:textId="77777777" w:rsidR="00BF09B9" w:rsidRPr="009877C0" w:rsidRDefault="00BF09B9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56D02BF" w14:textId="77777777" w:rsidR="00BF09B9" w:rsidRPr="009877C0" w:rsidRDefault="00BF09B9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20F41B0" w14:textId="77777777" w:rsidR="00BF09B9" w:rsidRPr="009877C0" w:rsidRDefault="00BF09B9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E57D0C8" w14:textId="77777777" w:rsidR="00BF09B9" w:rsidRPr="009877C0" w:rsidRDefault="00BF09B9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9F16C50" w14:textId="77777777" w:rsidR="00BF09B9" w:rsidRPr="009877C0" w:rsidRDefault="00BF09B9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DD502DE" w14:textId="77777777" w:rsidR="00BF09B9" w:rsidRPr="009877C0" w:rsidRDefault="00BF09B9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060D" w:rsidRPr="009877C0" w14:paraId="721D3459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240D" w14:textId="0E50C377" w:rsidR="0017060D" w:rsidRPr="00914A18" w:rsidRDefault="00961A05" w:rsidP="0017060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4.2</w:t>
            </w:r>
            <w:r w:rsidR="00A7764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28D004AE" w14:textId="4B67566A" w:rsidR="0017060D" w:rsidRPr="009877C0" w:rsidRDefault="0017060D" w:rsidP="0017060D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 w:rsidR="004B41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F5047B9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5DC6D1B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4528A0A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D866451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7C36A97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EDD03BC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FE53E2D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88F405B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AA4AE36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ABC2E93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05398E5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060D" w:rsidRPr="009877C0" w14:paraId="1CC9CF60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2C25" w14:textId="6297088B" w:rsidR="0017060D" w:rsidRPr="00914A18" w:rsidRDefault="00961A05" w:rsidP="0017060D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4.2</w:t>
            </w:r>
            <w:r w:rsidR="00A7764A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4EA08459" w14:textId="572FA8FE" w:rsidR="0017060D" w:rsidRPr="009877C0" w:rsidRDefault="0017060D" w:rsidP="0017060D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 w:rsidR="00A4108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F021C4D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F04AB3D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12A00FA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3744B0B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F6F9EC5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82AA0C5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66657B2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F3F0F00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12F237C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870ED2B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F474909" w14:textId="77777777" w:rsidR="0017060D" w:rsidRPr="009877C0" w:rsidRDefault="0017060D" w:rsidP="0017060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6EEC" w:rsidRPr="009877C0" w14:paraId="3F363590" w14:textId="77777777" w:rsidTr="009E5BF0">
        <w:tc>
          <w:tcPr>
            <w:tcW w:w="15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AC862" w14:textId="1E7CC1BA" w:rsidR="00A86EEC" w:rsidRPr="009877C0" w:rsidRDefault="00A86EEC" w:rsidP="0017060D">
            <w:pPr>
              <w:rPr>
                <w:rFonts w:ascii="Verdana" w:hAnsi="Verdana"/>
                <w:sz w:val="20"/>
                <w:szCs w:val="20"/>
              </w:rPr>
            </w:pPr>
            <w:r w:rsidRPr="00914A1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 xml:space="preserve">Affinity/Partnerships channel </w:t>
            </w:r>
          </w:p>
        </w:tc>
      </w:tr>
      <w:tr w:rsidR="008C3E4C" w:rsidRPr="009877C0" w14:paraId="0FF96DCE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A69D" w14:textId="76BC5E53" w:rsidR="008C3E4C" w:rsidRPr="00914A18" w:rsidRDefault="008C3E4C" w:rsidP="008C3E4C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4.23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43518B95" w14:textId="237E1E43" w:rsidR="008C3E4C" w:rsidRPr="00914A18" w:rsidRDefault="008C3E4C" w:rsidP="008C3E4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2A64B5F6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4A5683E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89D167A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D73F4DB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4852151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25BFD42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E0FCF34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F8CCC0A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77C86C7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F4B76C2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7D17AA9E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E4C" w:rsidRPr="009877C0" w14:paraId="12A5900F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640C" w14:textId="6ED44C85" w:rsidR="008C3E4C" w:rsidRPr="00914A18" w:rsidRDefault="008C3E4C" w:rsidP="008C3E4C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4.2</w:t>
            </w:r>
            <w:r w:rsidR="003D351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7CCF0AE7" w14:textId="7B7FB623" w:rsidR="008C3E4C" w:rsidRPr="00914A18" w:rsidRDefault="008C3E4C" w:rsidP="008C3E4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gross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2DE24B5C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D71E39C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535B3AE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83B1C83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EC1A2A1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58900E8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3F4BF63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F5F2383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FE23DAB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564A450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10046B6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E4C" w:rsidRPr="009877C0" w14:paraId="2E86E229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C91" w14:textId="618877C9" w:rsidR="008C3E4C" w:rsidRPr="00914A18" w:rsidRDefault="008C3E4C" w:rsidP="008C3E4C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4.2</w:t>
            </w:r>
            <w:r w:rsidR="003D351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D43D1DF" w14:textId="6657F800" w:rsidR="008C3E4C" w:rsidRPr="00914A18" w:rsidRDefault="008C3E4C" w:rsidP="008C3E4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rated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 (£)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DD71E85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0BAAB3C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447EB40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618B08B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C39AA7A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B4DC60A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1B33E8E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473AE05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4E7C6E4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AC5E0D5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44F3A93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E4C" w:rsidRPr="009877C0" w14:paraId="2B0918DC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E2C9" w14:textId="4B684265" w:rsidR="008C3E4C" w:rsidRPr="00914A18" w:rsidRDefault="008C3E4C" w:rsidP="008C3E4C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4.2</w:t>
            </w:r>
            <w:r w:rsidR="003D3518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2D841854" w14:textId="2FD127F4" w:rsidR="008C3E4C" w:rsidRPr="00914A18" w:rsidRDefault="008C3E4C" w:rsidP="008C3E4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 gross premium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FA62A27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4ABF9A0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49458B3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A1BA23F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12C0ED9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2426B02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90FECD6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2FDC807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CEF78CD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9FA3C86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5FF09175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E4C" w:rsidRPr="009877C0" w14:paraId="2880068B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438" w14:textId="79C7F780" w:rsidR="008C3E4C" w:rsidRPr="00914A18" w:rsidRDefault="008C3E4C" w:rsidP="008C3E4C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4.2</w:t>
            </w:r>
            <w:r w:rsidR="003D3518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2FDC1915" w14:textId="52A883D0" w:rsidR="008C3E4C" w:rsidRPr="00914A18" w:rsidRDefault="008C3E4C" w:rsidP="008C3E4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29BB1212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8B11568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C8EFA98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4305B74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E3160DC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75DAB18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F798306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3A445B7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0132A5D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A4D040F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17A177DD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C3E4C" w:rsidRPr="009877C0" w14:paraId="0AB90EF0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CC3B" w14:textId="076EEF67" w:rsidR="008C3E4C" w:rsidRPr="00914A18" w:rsidRDefault="008C3E4C" w:rsidP="008C3E4C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sz w:val="20"/>
                <w:szCs w:val="20"/>
              </w:rPr>
              <w:t>4.2</w:t>
            </w:r>
            <w:r w:rsidR="003D3518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6072D583" w14:textId="53B65BD7" w:rsidR="008C3E4C" w:rsidRPr="00914A18" w:rsidRDefault="008C3E4C" w:rsidP="008C3E4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075F9E1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8FFE6CF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C466445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3819970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DE82684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E1A8513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A6FEBB0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2B1AB36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501FC27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8332D3A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E5AC15E" w14:textId="77777777" w:rsidR="008C3E4C" w:rsidRPr="009877C0" w:rsidRDefault="008C3E4C" w:rsidP="008C3E4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6EEC" w:rsidRPr="009877C0" w14:paraId="10713750" w14:textId="77777777" w:rsidTr="009E5BF0">
        <w:tc>
          <w:tcPr>
            <w:tcW w:w="15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02826" w14:textId="2DFF2D5F" w:rsidR="00A86EEC" w:rsidRPr="009877C0" w:rsidRDefault="00A86EEC" w:rsidP="008C3E4C">
            <w:pPr>
              <w:rPr>
                <w:rFonts w:ascii="Verdana" w:hAnsi="Verdana"/>
                <w:sz w:val="20"/>
                <w:szCs w:val="20"/>
              </w:rPr>
            </w:pPr>
            <w:r w:rsidRPr="00914A18">
              <w:rPr>
                <w:rFonts w:ascii="Verdana" w:eastAsia="Times New Roman" w:hAnsi="Verdana" w:cs="Times New Roman"/>
                <w:b/>
                <w:i/>
                <w:sz w:val="20"/>
                <w:szCs w:val="20"/>
                <w:lang w:eastAsia="en-GB"/>
              </w:rPr>
              <w:t>Total (aggregated for all channels) </w:t>
            </w:r>
          </w:p>
        </w:tc>
      </w:tr>
      <w:tr w:rsidR="00A86EEC" w:rsidRPr="009877C0" w14:paraId="698804D0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5089" w14:textId="45E2E64F" w:rsidR="00A86EEC" w:rsidDel="004B4189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  <w:r w:rsidR="003D3518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638C6F22" w14:textId="6B4499FC" w:rsidR="00A86EEC" w:rsidRPr="00914A18" w:rsidDel="004B4189" w:rsidRDefault="00A86EEC" w:rsidP="00A86EE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1D90639D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74A45F7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76AFCF6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E770FE2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8A91284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9381B61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87F58BD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87C3848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087F21A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A5FC861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7971186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6EEC" w:rsidRPr="009877C0" w14:paraId="69CC34C8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979D" w14:textId="2CAA3EC4" w:rsidR="00A86EEC" w:rsidDel="004B4189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</w:t>
            </w:r>
            <w:r w:rsidR="003D3518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2E5022A0" w14:textId="09D0B5EA" w:rsidR="00A86EEC" w:rsidRPr="00914A18" w:rsidDel="004B4189" w:rsidRDefault="00A86EEC" w:rsidP="00A86EE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rated written 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534D1DA1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0768A98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EAFD2A4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A30CD38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D3DD00E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763ACCF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5E967A0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6394AA8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EF1C739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C74DEC1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A924E21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6EEC" w:rsidRPr="009877C0" w14:paraId="15E628D7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70A" w14:textId="1A36A56B" w:rsidR="00A86EEC" w:rsidDel="004B4189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</w:t>
            </w:r>
            <w:r w:rsidR="003D3518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065E9478" w14:textId="65DA7132" w:rsidR="00A86EEC" w:rsidRPr="00914A18" w:rsidDel="004B4189" w:rsidRDefault="00A86EEC" w:rsidP="00A86EE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gross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57264D5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09323C8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7D098C7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882046D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EF0A649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1280C72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87247A8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333D47F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66BC527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F777224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4629B21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6EEC" w:rsidRPr="009877C0" w14:paraId="6FB4B4F2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A7E9" w14:textId="3D74C6E6" w:rsidR="00A86EEC" w:rsidDel="004B4189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</w:t>
            </w:r>
            <w:r w:rsidR="003D3518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52D9388F" w14:textId="044DFF15" w:rsidR="00A86EEC" w:rsidRPr="00914A18" w:rsidDel="004B4189" w:rsidRDefault="00A86EEC" w:rsidP="00A86EE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rated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725BB883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3C26F61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537A466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2AA8D76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401A862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EA57A23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D4B75F1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2F8879B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376EBE6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4449EF0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6792397F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6EEC" w:rsidRPr="009877C0" w14:paraId="196205F5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8F3" w14:textId="43FF34E7" w:rsidR="00A86EEC" w:rsidDel="004B4189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</w:t>
            </w:r>
            <w:r w:rsidR="003D3518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5EB873F1" w14:textId="7FE81C3B" w:rsidR="00A86EEC" w:rsidRPr="00914A18" w:rsidDel="004B4189" w:rsidRDefault="00A86EEC" w:rsidP="00A86EE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 gross premium (£)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6544D371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C708FA9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54418AB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0731C88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B1A6107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E09184B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DF5CB6B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798976FF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9A71E82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B4A1D19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354B0094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6EEC" w:rsidRPr="009877C0" w14:paraId="56365E76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DA14" w14:textId="309D6978" w:rsidR="00A86EEC" w:rsidDel="004B4189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</w:t>
            </w:r>
            <w:r w:rsidR="003D3518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1618124D" w14:textId="5B6752BA" w:rsidR="00A86EEC" w:rsidRPr="00914A18" w:rsidDel="004B4189" w:rsidRDefault="00A86EEC" w:rsidP="00A86EE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3482D011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974E994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5319E98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B9E002A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7792806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4E011CB6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BB7443E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0C1B4FF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2497681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753DA80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46F23DB7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86EEC" w:rsidRPr="009877C0" w14:paraId="4721ED12" w14:textId="77777777" w:rsidTr="00611F3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FD7" w14:textId="21E3FB7C" w:rsidR="00A86EEC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4.3</w:t>
            </w:r>
            <w:r w:rsidR="003D3518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148" w:type="dxa"/>
            <w:tcBorders>
              <w:left w:val="single" w:sz="4" w:space="0" w:color="auto"/>
            </w:tcBorders>
            <w:vAlign w:val="bottom"/>
          </w:tcPr>
          <w:p w14:paraId="24FAB35F" w14:textId="786FDD09" w:rsidR="00A86EEC" w:rsidRPr="00914A18" w:rsidRDefault="00A86EEC" w:rsidP="00A86EEC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</w:p>
        </w:tc>
        <w:tc>
          <w:tcPr>
            <w:tcW w:w="687" w:type="dxa"/>
            <w:shd w:val="clear" w:color="auto" w:fill="D9D9D9" w:themeFill="background1" w:themeFillShade="D9"/>
          </w:tcPr>
          <w:p w14:paraId="40C01C4D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50A992E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22A34012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BDDBB84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46FB402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C5990B6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31163BE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D2C50C1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0822E910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3E53C256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8" w:type="dxa"/>
            <w:shd w:val="clear" w:color="auto" w:fill="D9D9D9" w:themeFill="background1" w:themeFillShade="D9"/>
          </w:tcPr>
          <w:p w14:paraId="2E532793" w14:textId="77777777" w:rsidR="00A86EEC" w:rsidRPr="009877C0" w:rsidRDefault="00A86EEC" w:rsidP="00A86EE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B49D7B" w14:textId="77777777" w:rsidR="009F24ED" w:rsidRDefault="009F24ED">
      <w:pPr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p w14:paraId="4074AD26" w14:textId="77777777" w:rsidR="00A86EEC" w:rsidRDefault="00A86EEC">
      <w:pPr>
        <w:rPr>
          <w:rFonts w:ascii="Verdana" w:eastAsia="Arial" w:hAnsi="Verdana" w:cs="Arial"/>
          <w:b/>
          <w:sz w:val="28"/>
          <w:u w:val="single" w:color="000000"/>
          <w:shd w:val="clear" w:color="auto" w:fill="000000"/>
          <w:lang w:eastAsia="en-GB"/>
        </w:rPr>
      </w:pPr>
      <w:r>
        <w:rPr>
          <w:rFonts w:ascii="Verdana" w:hAnsi="Verdana"/>
        </w:rPr>
        <w:br w:type="page"/>
      </w:r>
    </w:p>
    <w:p w14:paraId="36F35F1A" w14:textId="527DD582" w:rsidR="009F24ED" w:rsidRPr="00914A18" w:rsidRDefault="009F24ED" w:rsidP="009F24ED">
      <w:pPr>
        <w:pStyle w:val="Heading1"/>
        <w:tabs>
          <w:tab w:val="right" w:pos="15309"/>
        </w:tabs>
        <w:spacing w:after="0"/>
        <w:ind w:left="0" w:firstLine="0"/>
        <w:rPr>
          <w:rFonts w:ascii="Verdana" w:hAnsi="Verdana"/>
          <w:color w:val="auto"/>
        </w:rPr>
      </w:pPr>
      <w:r w:rsidRPr="00914A18">
        <w:rPr>
          <w:rFonts w:ascii="Verdana" w:hAnsi="Verdana"/>
          <w:color w:val="auto"/>
        </w:rPr>
        <w:lastRenderedPageBreak/>
        <w:t xml:space="preserve">Pricing information for closed books of business </w:t>
      </w:r>
      <w:r w:rsidRPr="00914A18">
        <w:rPr>
          <w:rFonts w:ascii="Verdana" w:hAnsi="Verdana"/>
          <w:color w:val="auto"/>
        </w:rPr>
        <w:tab/>
        <w:t xml:space="preserve">Section </w:t>
      </w:r>
      <w:r>
        <w:rPr>
          <w:rFonts w:ascii="Verdana" w:hAnsi="Verdana"/>
          <w:color w:val="auto"/>
        </w:rPr>
        <w:t>5</w:t>
      </w:r>
    </w:p>
    <w:p w14:paraId="31944AE7" w14:textId="7101749B" w:rsidR="009F24ED" w:rsidRPr="00914A18" w:rsidRDefault="009F24ED" w:rsidP="009F24ED">
      <w:pPr>
        <w:pStyle w:val="Heading1"/>
        <w:tabs>
          <w:tab w:val="right" w:pos="15309"/>
        </w:tabs>
        <w:spacing w:after="464"/>
        <w:ind w:left="0" w:firstLine="0"/>
        <w:rPr>
          <w:rFonts w:ascii="Verdana" w:hAnsi="Verdana"/>
          <w:color w:val="auto"/>
        </w:rPr>
      </w:pPr>
      <w:r w:rsidRPr="00914A18">
        <w:rPr>
          <w:rFonts w:ascii="Verdana" w:hAnsi="Verdana"/>
          <w:color w:val="auto"/>
        </w:rPr>
        <w:t xml:space="preserve">Sub-set of total in Section </w:t>
      </w:r>
      <w:r>
        <w:rPr>
          <w:rFonts w:ascii="Verdana" w:hAnsi="Verdana"/>
          <w:color w:val="auto"/>
        </w:rPr>
        <w:t>4</w:t>
      </w:r>
      <w:r w:rsidRPr="00914A18">
        <w:rPr>
          <w:rFonts w:ascii="Verdana" w:hAnsi="Verdana"/>
          <w:color w:val="auto"/>
        </w:rPr>
        <w:t xml:space="preserve"> </w:t>
      </w:r>
    </w:p>
    <w:p w14:paraId="210A4D52" w14:textId="01E29D18" w:rsidR="009F24ED" w:rsidRDefault="00A7764A" w:rsidP="009F24ED">
      <w:pPr>
        <w:rPr>
          <w:rFonts w:ascii="Verdana" w:hAnsi="Verdana"/>
          <w:b/>
          <w:sz w:val="24"/>
          <w:lang w:eastAsia="en-GB"/>
        </w:rPr>
      </w:pPr>
      <w:r w:rsidRPr="00C05269">
        <w:rPr>
          <w:rFonts w:ascii="Verdana" w:hAnsi="Verdana"/>
          <w:b/>
          <w:sz w:val="24"/>
          <w:lang w:eastAsia="en-GB"/>
        </w:rPr>
        <w:t>Only complete this section for the business for which your firm is acting as a price-setting intermediary</w:t>
      </w:r>
      <w:r w:rsidR="009F24ED" w:rsidRPr="009877C0">
        <w:rPr>
          <w:rFonts w:ascii="Verdana" w:hAnsi="Verdana"/>
          <w:b/>
          <w:sz w:val="24"/>
          <w:lang w:eastAsia="en-GB"/>
        </w:rPr>
        <w:t xml:space="preserve"> </w:t>
      </w:r>
    </w:p>
    <w:p w14:paraId="238C3BFA" w14:textId="77777777" w:rsidR="00A41080" w:rsidRPr="00914A18" w:rsidRDefault="00A41080" w:rsidP="009F24ED">
      <w:pPr>
        <w:rPr>
          <w:rFonts w:ascii="Verdana" w:hAnsi="Verdana"/>
          <w:b/>
          <w:strike/>
          <w:sz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123"/>
        <w:gridCol w:w="4394"/>
      </w:tblGrid>
      <w:tr w:rsidR="00A41080" w:rsidRPr="009877C0" w14:paraId="50A9B132" w14:textId="77777777" w:rsidTr="004869B4">
        <w:tc>
          <w:tcPr>
            <w:tcW w:w="715" w:type="dxa"/>
          </w:tcPr>
          <w:p w14:paraId="7F65F2B9" w14:textId="32E7F04D" w:rsidR="00A41080" w:rsidRPr="00BC3750" w:rsidRDefault="00961A05" w:rsidP="004869B4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5</w:t>
            </w:r>
            <w:r w:rsidR="00A41080" w:rsidRPr="00BC3750"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.01</w:t>
            </w:r>
          </w:p>
        </w:tc>
        <w:tc>
          <w:tcPr>
            <w:tcW w:w="1123" w:type="dxa"/>
          </w:tcPr>
          <w:p w14:paraId="051DAA4F" w14:textId="2A063AE5" w:rsidR="00A41080" w:rsidRPr="0023271E" w:rsidRDefault="00A41080" w:rsidP="004869B4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Product</w:t>
            </w:r>
            <w:r w:rsidR="00F4785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 xml:space="preserve"> type</w:t>
            </w:r>
            <w:bookmarkStart w:id="3" w:name="_GoBack"/>
            <w:bookmarkEnd w:id="3"/>
          </w:p>
        </w:tc>
        <w:tc>
          <w:tcPr>
            <w:tcW w:w="4394" w:type="dxa"/>
            <w:shd w:val="clear" w:color="auto" w:fill="D9D9D9" w:themeFill="background1" w:themeFillShade="D9"/>
            <w:vAlign w:val="bottom"/>
          </w:tcPr>
          <w:p w14:paraId="5E1B38FE" w14:textId="77777777" w:rsidR="00A41080" w:rsidRDefault="00A41080" w:rsidP="004869B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Dropdown list: 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 xml:space="preserve">• Motor - cars 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Motor - motorcycles including tricycles</w:t>
            </w:r>
          </w:p>
          <w:p w14:paraId="55664D20" w14:textId="77777777" w:rsidR="00A41080" w:rsidRPr="0023271E" w:rsidRDefault="00A41080" w:rsidP="004869B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• Motor -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other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Home - buildings and contents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Home - buildings only</w:t>
            </w:r>
            <w:r w:rsidRPr="0023271E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>• Home - contents only</w:t>
            </w:r>
          </w:p>
        </w:tc>
      </w:tr>
    </w:tbl>
    <w:p w14:paraId="23450E9E" w14:textId="05CF991F" w:rsidR="009F24ED" w:rsidRDefault="009F24ED" w:rsidP="009F24ED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123"/>
        <w:gridCol w:w="4394"/>
      </w:tblGrid>
      <w:tr w:rsidR="009F24ED" w:rsidRPr="009877C0" w14:paraId="3918DE04" w14:textId="77777777" w:rsidTr="004869B4">
        <w:tc>
          <w:tcPr>
            <w:tcW w:w="715" w:type="dxa"/>
          </w:tcPr>
          <w:p w14:paraId="2B4E9658" w14:textId="7F7B01FD" w:rsidR="009F24ED" w:rsidRPr="00BC3750" w:rsidRDefault="00961A05" w:rsidP="004869B4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5</w:t>
            </w:r>
            <w:r w:rsidR="009F24ED"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.0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3" w:type="dxa"/>
          </w:tcPr>
          <w:p w14:paraId="00EA8ABC" w14:textId="77777777" w:rsidR="009F24ED" w:rsidRPr="00704B31" w:rsidRDefault="009F24ED" w:rsidP="004869B4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Closed book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bottom"/>
          </w:tcPr>
          <w:p w14:paraId="40D8FCD4" w14:textId="584CD152" w:rsidR="009F24ED" w:rsidRDefault="009F24ED" w:rsidP="004869B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Dropdown list: 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 xml:space="preserve">•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Book with 10,000 policies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A7764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or more</w:t>
            </w:r>
          </w:p>
          <w:p w14:paraId="5F682323" w14:textId="77777777" w:rsidR="009F24ED" w:rsidRPr="00803DA2" w:rsidRDefault="009F24ED" w:rsidP="004869B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03DA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•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Aggregated reporting for closed books with less than 10,000 policies each</w:t>
            </w:r>
          </w:p>
        </w:tc>
      </w:tr>
    </w:tbl>
    <w:p w14:paraId="3F932E44" w14:textId="77777777" w:rsidR="009F24ED" w:rsidRPr="009877C0" w:rsidRDefault="009F24ED" w:rsidP="009F24ED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541"/>
        <w:gridCol w:w="6941"/>
      </w:tblGrid>
      <w:tr w:rsidR="009F24ED" w:rsidRPr="009877C0" w14:paraId="4CD76436" w14:textId="77777777" w:rsidTr="004869B4">
        <w:tc>
          <w:tcPr>
            <w:tcW w:w="715" w:type="dxa"/>
          </w:tcPr>
          <w:p w14:paraId="0C62B083" w14:textId="17E9FF03" w:rsidR="009F24ED" w:rsidRPr="00BC3750" w:rsidRDefault="00961A05" w:rsidP="004869B4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5</w:t>
            </w:r>
            <w:r w:rsidR="009F24ED"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.0</w:t>
            </w: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41" w:type="dxa"/>
          </w:tcPr>
          <w:p w14:paraId="411A41D8" w14:textId="77777777" w:rsidR="009F24ED" w:rsidRPr="00914A18" w:rsidRDefault="009F24ED" w:rsidP="004869B4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Description of book</w:t>
            </w:r>
          </w:p>
          <w:p w14:paraId="275CD469" w14:textId="77777777" w:rsidR="009F24ED" w:rsidRPr="00914A18" w:rsidRDefault="009F24ED" w:rsidP="004869B4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6941" w:type="dxa"/>
            <w:shd w:val="clear" w:color="auto" w:fill="D9D9D9" w:themeFill="background1" w:themeFillShade="D9"/>
            <w:vAlign w:val="bottom"/>
          </w:tcPr>
          <w:p w14:paraId="2F4D8AED" w14:textId="55E59E9D" w:rsidR="009F24ED" w:rsidRPr="00914A18" w:rsidRDefault="009F24ED" w:rsidP="004869B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</w:p>
        </w:tc>
      </w:tr>
    </w:tbl>
    <w:p w14:paraId="7E2C5BB5" w14:textId="77777777" w:rsidR="009F24ED" w:rsidRPr="00914A18" w:rsidRDefault="009F24ED" w:rsidP="009F24ED">
      <w:pPr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en-GB"/>
        </w:rPr>
      </w:pPr>
    </w:p>
    <w:tbl>
      <w:tblPr>
        <w:tblStyle w:val="TableGrid"/>
        <w:tblW w:w="15491" w:type="dxa"/>
        <w:tblLayout w:type="fixed"/>
        <w:tblLook w:val="04A0" w:firstRow="1" w:lastRow="0" w:firstColumn="1" w:lastColumn="0" w:noHBand="0" w:noVBand="1"/>
      </w:tblPr>
      <w:tblGrid>
        <w:gridCol w:w="715"/>
        <w:gridCol w:w="7374"/>
        <w:gridCol w:w="672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9F24ED" w:rsidRPr="009877C0" w14:paraId="7248EAFA" w14:textId="77777777" w:rsidTr="000E4B14">
        <w:tc>
          <w:tcPr>
            <w:tcW w:w="8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724C5" w14:textId="77777777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402" w:type="dxa"/>
            <w:gridSpan w:val="11"/>
            <w:tcBorders>
              <w:left w:val="single" w:sz="4" w:space="0" w:color="auto"/>
              <w:bottom w:val="nil"/>
            </w:tcBorders>
          </w:tcPr>
          <w:p w14:paraId="20DA5057" w14:textId="77777777" w:rsidR="009F24ED" w:rsidRPr="009877C0" w:rsidRDefault="009F24ED" w:rsidP="004869B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Tenure</w:t>
            </w:r>
          </w:p>
        </w:tc>
      </w:tr>
      <w:tr w:rsidR="009F24ED" w:rsidRPr="009877C0" w14:paraId="4B87D562" w14:textId="77777777" w:rsidTr="000E4B14">
        <w:tc>
          <w:tcPr>
            <w:tcW w:w="8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CB2" w14:textId="5F0E7000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</w:tcBorders>
          </w:tcPr>
          <w:p w14:paraId="1BD01DD0" w14:textId="77777777" w:rsidR="009F24ED" w:rsidRPr="00C16E96" w:rsidRDefault="009F24ED" w:rsidP="004869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T0</w:t>
            </w:r>
          </w:p>
        </w:tc>
        <w:tc>
          <w:tcPr>
            <w:tcW w:w="673" w:type="dxa"/>
            <w:tcBorders>
              <w:top w:val="nil"/>
            </w:tcBorders>
          </w:tcPr>
          <w:p w14:paraId="1A1485DD" w14:textId="77777777" w:rsidR="009F24ED" w:rsidRPr="00C16E96" w:rsidRDefault="009F24ED" w:rsidP="004869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T1</w:t>
            </w:r>
          </w:p>
        </w:tc>
        <w:tc>
          <w:tcPr>
            <w:tcW w:w="673" w:type="dxa"/>
            <w:tcBorders>
              <w:top w:val="nil"/>
            </w:tcBorders>
          </w:tcPr>
          <w:p w14:paraId="206025D6" w14:textId="77777777" w:rsidR="009F24ED" w:rsidRPr="00C16E96" w:rsidRDefault="009F24ED" w:rsidP="004869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673" w:type="dxa"/>
            <w:tcBorders>
              <w:top w:val="nil"/>
            </w:tcBorders>
          </w:tcPr>
          <w:p w14:paraId="23983F36" w14:textId="77777777" w:rsidR="009F24ED" w:rsidRPr="00C16E96" w:rsidRDefault="009F24ED" w:rsidP="004869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T3</w:t>
            </w:r>
          </w:p>
        </w:tc>
        <w:tc>
          <w:tcPr>
            <w:tcW w:w="673" w:type="dxa"/>
            <w:tcBorders>
              <w:top w:val="nil"/>
            </w:tcBorders>
          </w:tcPr>
          <w:p w14:paraId="22BDC480" w14:textId="77777777" w:rsidR="009F24ED" w:rsidRPr="00C16E96" w:rsidRDefault="009F24ED" w:rsidP="004869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T4</w:t>
            </w:r>
          </w:p>
        </w:tc>
        <w:tc>
          <w:tcPr>
            <w:tcW w:w="673" w:type="dxa"/>
            <w:tcBorders>
              <w:top w:val="nil"/>
            </w:tcBorders>
          </w:tcPr>
          <w:p w14:paraId="652819B8" w14:textId="77777777" w:rsidR="009F24ED" w:rsidRPr="00C16E96" w:rsidRDefault="009F24ED" w:rsidP="004869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T5</w:t>
            </w:r>
          </w:p>
        </w:tc>
        <w:tc>
          <w:tcPr>
            <w:tcW w:w="673" w:type="dxa"/>
            <w:tcBorders>
              <w:top w:val="nil"/>
            </w:tcBorders>
          </w:tcPr>
          <w:p w14:paraId="4E6FA306" w14:textId="77777777" w:rsidR="009F24ED" w:rsidRPr="00C16E96" w:rsidRDefault="009F24ED" w:rsidP="004869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T6</w:t>
            </w:r>
          </w:p>
        </w:tc>
        <w:tc>
          <w:tcPr>
            <w:tcW w:w="673" w:type="dxa"/>
            <w:tcBorders>
              <w:top w:val="nil"/>
            </w:tcBorders>
          </w:tcPr>
          <w:p w14:paraId="2BCE0EB3" w14:textId="77777777" w:rsidR="009F24ED" w:rsidRPr="00C16E96" w:rsidRDefault="009F24ED" w:rsidP="004869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T7</w:t>
            </w:r>
          </w:p>
        </w:tc>
        <w:tc>
          <w:tcPr>
            <w:tcW w:w="673" w:type="dxa"/>
            <w:tcBorders>
              <w:top w:val="nil"/>
            </w:tcBorders>
          </w:tcPr>
          <w:p w14:paraId="1B16A3A0" w14:textId="77777777" w:rsidR="009F24ED" w:rsidRPr="00C16E96" w:rsidRDefault="009F24ED" w:rsidP="004869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T8</w:t>
            </w:r>
          </w:p>
        </w:tc>
        <w:tc>
          <w:tcPr>
            <w:tcW w:w="673" w:type="dxa"/>
            <w:tcBorders>
              <w:top w:val="nil"/>
            </w:tcBorders>
          </w:tcPr>
          <w:p w14:paraId="4E8FE640" w14:textId="77777777" w:rsidR="009F24ED" w:rsidRPr="00C16E96" w:rsidRDefault="009F24ED" w:rsidP="004869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T9</w:t>
            </w:r>
          </w:p>
        </w:tc>
        <w:tc>
          <w:tcPr>
            <w:tcW w:w="673" w:type="dxa"/>
            <w:tcBorders>
              <w:top w:val="nil"/>
            </w:tcBorders>
          </w:tcPr>
          <w:p w14:paraId="0180F6C7" w14:textId="77777777" w:rsidR="009F24ED" w:rsidRPr="00C16E96" w:rsidRDefault="009F24ED" w:rsidP="004869B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T10+</w:t>
            </w:r>
          </w:p>
        </w:tc>
      </w:tr>
      <w:tr w:rsidR="009F24ED" w:rsidRPr="009877C0" w14:paraId="1ABF7C6D" w14:textId="77777777" w:rsidTr="000E4B1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E712" w14:textId="7C5D2134" w:rsidR="009F24ED" w:rsidRPr="000E4B14" w:rsidRDefault="00961A05" w:rsidP="004869B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E4B14">
              <w:rPr>
                <w:rFonts w:ascii="Verdana" w:hAnsi="Verdana"/>
                <w:bCs/>
                <w:sz w:val="20"/>
                <w:szCs w:val="20"/>
              </w:rPr>
              <w:t>5.04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ADA7403" w14:textId="77777777" w:rsidR="009F24ED" w:rsidRPr="00914A18" w:rsidRDefault="009F24ED" w:rsidP="004869B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gross written 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79A13BBA" w14:textId="77777777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97D47F4" w14:textId="77777777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163E3F60" w14:textId="77777777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D11F048" w14:textId="77777777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43BF304" w14:textId="77777777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AE6B9D7" w14:textId="77777777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07461B2" w14:textId="77777777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7BD4B56A" w14:textId="77777777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2A4095DA" w14:textId="77777777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0AC186DE" w14:textId="77777777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D5FAEBE" w14:textId="77777777" w:rsidR="009F24ED" w:rsidRPr="009877C0" w:rsidRDefault="009F24ED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34DB" w:rsidRPr="009877C0" w14:paraId="728C10BC" w14:textId="77777777" w:rsidTr="000E4B1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3C7" w14:textId="15660501" w:rsidR="003234DB" w:rsidRDefault="00961A05" w:rsidP="004869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5.05</w:t>
            </w:r>
          </w:p>
        </w:tc>
        <w:tc>
          <w:tcPr>
            <w:tcW w:w="7374" w:type="dxa"/>
            <w:tcBorders>
              <w:left w:val="single" w:sz="4" w:space="0" w:color="auto"/>
            </w:tcBorders>
            <w:vAlign w:val="bottom"/>
          </w:tcPr>
          <w:p w14:paraId="2F40B96F" w14:textId="482918E7" w:rsidR="003234DB" w:rsidRDefault="003234DB" w:rsidP="004869B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rated written 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61169D61" w14:textId="77777777" w:rsidR="003234DB" w:rsidRPr="009877C0" w:rsidRDefault="003234DB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BA08C13" w14:textId="77777777" w:rsidR="003234DB" w:rsidRPr="009877C0" w:rsidRDefault="003234DB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192A75B8" w14:textId="77777777" w:rsidR="003234DB" w:rsidRPr="009877C0" w:rsidRDefault="003234DB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0CF2CBE5" w14:textId="77777777" w:rsidR="003234DB" w:rsidRPr="009877C0" w:rsidRDefault="003234DB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5984BE92" w14:textId="77777777" w:rsidR="003234DB" w:rsidRPr="009877C0" w:rsidRDefault="003234DB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548FD196" w14:textId="77777777" w:rsidR="003234DB" w:rsidRPr="009877C0" w:rsidRDefault="003234DB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2C684C92" w14:textId="77777777" w:rsidR="003234DB" w:rsidRPr="009877C0" w:rsidRDefault="003234DB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84E5827" w14:textId="77777777" w:rsidR="003234DB" w:rsidRPr="009877C0" w:rsidRDefault="003234DB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098A536" w14:textId="77777777" w:rsidR="003234DB" w:rsidRPr="009877C0" w:rsidRDefault="003234DB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B06E8AC" w14:textId="77777777" w:rsidR="003234DB" w:rsidRPr="009877C0" w:rsidRDefault="003234DB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03190972" w14:textId="77777777" w:rsidR="003234DB" w:rsidRPr="009877C0" w:rsidRDefault="003234DB" w:rsidP="004869B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6619" w:rsidRPr="009877C0" w14:paraId="7BD71079" w14:textId="77777777" w:rsidTr="000E4B1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17C" w14:textId="65714D0F" w:rsidR="00F16619" w:rsidRDefault="00961A05" w:rsidP="00F166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5.06</w:t>
            </w:r>
          </w:p>
        </w:tc>
        <w:tc>
          <w:tcPr>
            <w:tcW w:w="7374" w:type="dxa"/>
            <w:tcBorders>
              <w:left w:val="single" w:sz="4" w:space="0" w:color="auto"/>
            </w:tcBorders>
            <w:vAlign w:val="bottom"/>
          </w:tcPr>
          <w:p w14:paraId="7BA7D5DB" w14:textId="112209DE" w:rsidR="00F16619" w:rsidRDefault="00F16619" w:rsidP="00F166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gross </w:t>
            </w:r>
            <w:r w:rsidR="00B417E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70C41B28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2E52BD40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733137F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D7FC169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92B9D8D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49482435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FA1D400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2E4F0088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27D4370D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1350B8CE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1ACE6A77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6619" w:rsidRPr="009877C0" w14:paraId="1254CBF1" w14:textId="77777777" w:rsidTr="000E4B1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60CC" w14:textId="08360605" w:rsidR="00F16619" w:rsidRDefault="00961A05" w:rsidP="00F166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5.07</w:t>
            </w:r>
          </w:p>
        </w:tc>
        <w:tc>
          <w:tcPr>
            <w:tcW w:w="7374" w:type="dxa"/>
            <w:tcBorders>
              <w:left w:val="single" w:sz="4" w:space="0" w:color="auto"/>
            </w:tcBorders>
            <w:vAlign w:val="bottom"/>
          </w:tcPr>
          <w:p w14:paraId="02AC3480" w14:textId="527ACD80" w:rsidR="00F16619" w:rsidRDefault="00F16619" w:rsidP="00F166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net 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rated </w:t>
            </w:r>
            <w:r w:rsidR="00B417E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(£)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2366C36E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8641DE4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73DB96E1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4A383AE3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A37E7C3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7DC300BF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D00A895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5D502615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6D1D82E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1B5F53C6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31D9E75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6619" w:rsidRPr="009877C0" w14:paraId="57DE32F7" w14:textId="77777777" w:rsidTr="000E4B14">
        <w:trPr>
          <w:trHeight w:val="1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D6D" w14:textId="2EC2C8B7" w:rsidR="00F16619" w:rsidRDefault="00961A05" w:rsidP="00F166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5.08</w:t>
            </w:r>
          </w:p>
        </w:tc>
        <w:tc>
          <w:tcPr>
            <w:tcW w:w="7374" w:type="dxa"/>
            <w:tcBorders>
              <w:left w:val="single" w:sz="4" w:space="0" w:color="auto"/>
            </w:tcBorders>
            <w:vAlign w:val="bottom"/>
          </w:tcPr>
          <w:p w14:paraId="2A7C818B" w14:textId="605FDA47" w:rsidR="00F16619" w:rsidRPr="00914A18" w:rsidRDefault="00F16619" w:rsidP="00F166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prior year </w:t>
            </w:r>
            <w:r w:rsidR="000829D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gross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premium (£)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05828E43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7C984EDE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7A169321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4F175C30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4E387960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7952CD7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0E6338F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7A54CDA9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2262CEFF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43ABD731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26B4260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829D9" w:rsidRPr="009877C0" w14:paraId="7BE918AA" w14:textId="77777777" w:rsidTr="000E4B1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619" w14:textId="075CE582" w:rsidR="000829D9" w:rsidRDefault="00961A05" w:rsidP="00F1661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5.09</w:t>
            </w:r>
          </w:p>
        </w:tc>
        <w:tc>
          <w:tcPr>
            <w:tcW w:w="7374" w:type="dxa"/>
            <w:tcBorders>
              <w:left w:val="single" w:sz="4" w:space="0" w:color="auto"/>
            </w:tcBorders>
            <w:vAlign w:val="bottom"/>
          </w:tcPr>
          <w:p w14:paraId="69912C2A" w14:textId="173073BF" w:rsidR="000829D9" w:rsidRDefault="000829D9" w:rsidP="00F166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Average prior year net rated premium (£)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0158345C" w14:textId="77777777" w:rsidR="000829D9" w:rsidRPr="009877C0" w:rsidRDefault="000829D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2FDD4C85" w14:textId="77777777" w:rsidR="000829D9" w:rsidRPr="009877C0" w:rsidRDefault="000829D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57CD4C67" w14:textId="77777777" w:rsidR="000829D9" w:rsidRPr="009877C0" w:rsidRDefault="000829D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79F8F8B3" w14:textId="77777777" w:rsidR="000829D9" w:rsidRPr="009877C0" w:rsidRDefault="000829D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5F69D520" w14:textId="77777777" w:rsidR="000829D9" w:rsidRPr="009877C0" w:rsidRDefault="000829D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7A220E41" w14:textId="77777777" w:rsidR="000829D9" w:rsidRPr="009877C0" w:rsidRDefault="000829D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0789C775" w14:textId="77777777" w:rsidR="000829D9" w:rsidRPr="009877C0" w:rsidRDefault="000829D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4BB58016" w14:textId="77777777" w:rsidR="000829D9" w:rsidRPr="009877C0" w:rsidRDefault="000829D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0CFFA8C2" w14:textId="77777777" w:rsidR="000829D9" w:rsidRPr="009877C0" w:rsidRDefault="000829D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46F9C902" w14:textId="77777777" w:rsidR="000829D9" w:rsidRPr="009877C0" w:rsidRDefault="000829D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77A123D8" w14:textId="77777777" w:rsidR="000829D9" w:rsidRPr="009877C0" w:rsidRDefault="000829D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6619" w:rsidRPr="009877C0" w14:paraId="2901F5C1" w14:textId="77777777" w:rsidTr="000E4B1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229F" w14:textId="5604C3E0" w:rsidR="00F16619" w:rsidRPr="009877C0" w:rsidRDefault="00961A05" w:rsidP="00F16619">
            <w:pPr>
              <w:rPr>
                <w:rFonts w:ascii="Verdana" w:hAnsi="Verdana"/>
                <w:b/>
                <w:sz w:val="20"/>
                <w:szCs w:val="20"/>
              </w:rPr>
            </w:pPr>
            <w:r w:rsidRPr="000E4B14">
              <w:rPr>
                <w:rFonts w:ascii="Verdana" w:hAnsi="Verdana"/>
                <w:bCs/>
                <w:sz w:val="20"/>
                <w:szCs w:val="20"/>
              </w:rPr>
              <w:t>5.10</w:t>
            </w:r>
          </w:p>
        </w:tc>
        <w:tc>
          <w:tcPr>
            <w:tcW w:w="7374" w:type="dxa"/>
            <w:tcBorders>
              <w:left w:val="single" w:sz="4" w:space="0" w:color="auto"/>
            </w:tcBorders>
            <w:vAlign w:val="bottom"/>
          </w:tcPr>
          <w:p w14:paraId="3D7AEF06" w14:textId="77777777" w:rsidR="00F16619" w:rsidRPr="00914A18" w:rsidRDefault="00F16619" w:rsidP="00F166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/renewed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0309B0A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53B8A1A7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D1E6765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427184D4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18018BAA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0E57B9A6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5679D451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1AD31E6A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0428D12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042AA6BD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734B40CD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6619" w:rsidRPr="009877C0" w14:paraId="02B7DA4C" w14:textId="77777777" w:rsidTr="000E4B1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BB90" w14:textId="6F1F289A" w:rsidR="00F16619" w:rsidRPr="000E4B14" w:rsidRDefault="00961A05" w:rsidP="00F16619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0E4B14">
              <w:rPr>
                <w:rFonts w:ascii="Verdana" w:hAnsi="Verdana"/>
                <w:bCs/>
                <w:sz w:val="20"/>
                <w:szCs w:val="20"/>
              </w:rPr>
              <w:t>5.11</w:t>
            </w:r>
          </w:p>
        </w:tc>
        <w:tc>
          <w:tcPr>
            <w:tcW w:w="7374" w:type="dxa"/>
            <w:tcBorders>
              <w:left w:val="single" w:sz="4" w:space="0" w:color="auto"/>
            </w:tcBorders>
            <w:vAlign w:val="bottom"/>
          </w:tcPr>
          <w:p w14:paraId="1A5163F9" w14:textId="4F716E40" w:rsidR="00F16619" w:rsidRPr="00914A18" w:rsidRDefault="00F16619" w:rsidP="00F16619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number of policies in force at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the end of the reporting period</w:t>
            </w:r>
            <w:r w:rsidRPr="00914A18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72" w:type="dxa"/>
            <w:shd w:val="clear" w:color="auto" w:fill="D9D9D9" w:themeFill="background1" w:themeFillShade="D9"/>
          </w:tcPr>
          <w:p w14:paraId="3F750712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079D1F8D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31D007D1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14C89B1F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EF39E98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13181F1D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1F6E529C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6663F18D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2336A7FC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02D72865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73" w:type="dxa"/>
            <w:shd w:val="clear" w:color="auto" w:fill="D9D9D9" w:themeFill="background1" w:themeFillShade="D9"/>
          </w:tcPr>
          <w:p w14:paraId="133566DD" w14:textId="77777777" w:rsidR="00F16619" w:rsidRPr="009877C0" w:rsidRDefault="00F16619" w:rsidP="00F1661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D9B9C4" w14:textId="77777777" w:rsidR="00BC3750" w:rsidRPr="009877C0" w:rsidRDefault="00BC3750" w:rsidP="007B7604">
      <w:pPr>
        <w:rPr>
          <w:rFonts w:ascii="Verdana" w:hAnsi="Verdana"/>
          <w:b/>
          <w:sz w:val="24"/>
          <w:lang w:eastAsia="en-GB"/>
        </w:rPr>
      </w:pPr>
    </w:p>
    <w:p w14:paraId="39E77408" w14:textId="073F413A" w:rsidR="00CC38E0" w:rsidRDefault="007E6744" w:rsidP="00CC38E0">
      <w:pPr>
        <w:pStyle w:val="Heading1"/>
        <w:tabs>
          <w:tab w:val="right" w:pos="15309"/>
        </w:tabs>
        <w:spacing w:after="464"/>
        <w:ind w:left="0" w:firstLine="0"/>
        <w:rPr>
          <w:rFonts w:ascii="Verdana" w:hAnsi="Verdana"/>
          <w:color w:val="auto"/>
          <w:u w:val="none"/>
        </w:rPr>
      </w:pPr>
      <w:r>
        <w:rPr>
          <w:rFonts w:ascii="Verdana" w:hAnsi="Verdana"/>
          <w:color w:val="auto"/>
          <w:u w:val="none"/>
        </w:rPr>
        <w:lastRenderedPageBreak/>
        <w:t>Premium finance, add-ons and fees and charges</w:t>
      </w:r>
      <w:r w:rsidR="00CC38E0" w:rsidRPr="00CC38E0">
        <w:rPr>
          <w:rFonts w:ascii="Verdana" w:hAnsi="Verdana"/>
          <w:color w:val="auto"/>
          <w:u w:val="none"/>
        </w:rPr>
        <w:tab/>
        <w:t xml:space="preserve">Section </w:t>
      </w:r>
      <w:r w:rsidR="00BB0431">
        <w:rPr>
          <w:rFonts w:ascii="Verdana" w:hAnsi="Verdana"/>
          <w:color w:val="auto"/>
          <w:u w:val="none"/>
        </w:rPr>
        <w:t>6</w:t>
      </w:r>
      <w:r w:rsidR="00CC38E0" w:rsidRPr="00CC38E0">
        <w:rPr>
          <w:rFonts w:ascii="Verdana" w:hAnsi="Verdana"/>
          <w:color w:val="auto"/>
          <w:u w:val="none"/>
        </w:rPr>
        <w:t xml:space="preserve"> </w:t>
      </w:r>
    </w:p>
    <w:p w14:paraId="40847890" w14:textId="77777777" w:rsidR="00BB0431" w:rsidRDefault="007E6744" w:rsidP="00BB0431">
      <w:pPr>
        <w:rPr>
          <w:rFonts w:ascii="Verdana" w:hAnsi="Verdana"/>
          <w:b/>
          <w:sz w:val="24"/>
          <w:lang w:eastAsia="en-GB"/>
        </w:rPr>
      </w:pPr>
      <w:r w:rsidRPr="007E6744">
        <w:rPr>
          <w:rFonts w:ascii="Verdana" w:hAnsi="Verdana"/>
          <w:b/>
          <w:sz w:val="24"/>
          <w:lang w:eastAsia="en-GB"/>
        </w:rPr>
        <w:t>All firms should complete this section</w:t>
      </w:r>
      <w:r w:rsidR="00913649">
        <w:rPr>
          <w:rFonts w:ascii="Verdana" w:hAnsi="Verdana"/>
          <w:b/>
          <w:sz w:val="24"/>
          <w:lang w:eastAsia="en-GB"/>
        </w:rPr>
        <w:t xml:space="preserve"> for: </w:t>
      </w:r>
    </w:p>
    <w:p w14:paraId="5E3DC3C0" w14:textId="4594BBB1" w:rsidR="007E6744" w:rsidRPr="00CF2ADE" w:rsidRDefault="00BB0431" w:rsidP="00410B10">
      <w:pPr>
        <w:rPr>
          <w:rFonts w:ascii="Verdana" w:hAnsi="Verdana"/>
          <w:b/>
          <w:sz w:val="24"/>
          <w:lang w:eastAsia="en-GB"/>
        </w:rPr>
      </w:pPr>
      <w:r>
        <w:rPr>
          <w:rFonts w:ascii="Verdana" w:hAnsi="Verdana"/>
          <w:b/>
          <w:sz w:val="24"/>
          <w:lang w:eastAsia="en-GB"/>
        </w:rPr>
        <w:t xml:space="preserve">a) </w:t>
      </w:r>
      <w:r w:rsidRPr="00CF2ADE">
        <w:rPr>
          <w:rFonts w:ascii="Verdana" w:hAnsi="Verdana"/>
          <w:b/>
          <w:sz w:val="24"/>
          <w:lang w:eastAsia="en-GB"/>
        </w:rPr>
        <w:t>p</w:t>
      </w:r>
      <w:r w:rsidR="00913649" w:rsidRPr="00CF2ADE">
        <w:rPr>
          <w:rFonts w:ascii="Verdana" w:hAnsi="Verdana"/>
          <w:b/>
          <w:sz w:val="24"/>
          <w:lang w:eastAsia="en-GB"/>
        </w:rPr>
        <w:t xml:space="preserve">remium finance </w:t>
      </w:r>
      <w:r>
        <w:rPr>
          <w:rFonts w:ascii="Verdana" w:hAnsi="Verdana"/>
          <w:b/>
          <w:sz w:val="24"/>
          <w:lang w:eastAsia="en-GB"/>
        </w:rPr>
        <w:t>–</w:t>
      </w:r>
      <w:r w:rsidR="00913649" w:rsidRPr="00CF2ADE">
        <w:rPr>
          <w:rFonts w:ascii="Verdana" w:hAnsi="Verdana"/>
          <w:b/>
          <w:sz w:val="24"/>
          <w:lang w:eastAsia="en-GB"/>
        </w:rPr>
        <w:t xml:space="preserve"> </w:t>
      </w:r>
      <w:r>
        <w:rPr>
          <w:rFonts w:ascii="Verdana" w:hAnsi="Verdana"/>
          <w:b/>
          <w:sz w:val="24"/>
          <w:lang w:eastAsia="en-GB"/>
        </w:rPr>
        <w:t xml:space="preserve">for insurers and intermediaries the business where they set the price and </w:t>
      </w:r>
      <w:r w:rsidR="00533AAA">
        <w:rPr>
          <w:rFonts w:ascii="Verdana" w:hAnsi="Verdana"/>
          <w:b/>
          <w:sz w:val="24"/>
          <w:lang w:eastAsia="en-GB"/>
        </w:rPr>
        <w:t xml:space="preserve">where the price is not set by an insurer or an intermediary the </w:t>
      </w:r>
      <w:r>
        <w:rPr>
          <w:rFonts w:ascii="Verdana" w:hAnsi="Verdana"/>
          <w:b/>
          <w:sz w:val="24"/>
          <w:lang w:eastAsia="en-GB"/>
        </w:rPr>
        <w:t xml:space="preserve">business </w:t>
      </w:r>
      <w:r w:rsidR="00533AAA">
        <w:rPr>
          <w:rFonts w:ascii="Verdana" w:hAnsi="Verdana"/>
          <w:b/>
          <w:sz w:val="24"/>
          <w:lang w:eastAsia="en-GB"/>
        </w:rPr>
        <w:t xml:space="preserve">must be reported by </w:t>
      </w:r>
      <w:r>
        <w:rPr>
          <w:rFonts w:ascii="Verdana" w:hAnsi="Verdana"/>
          <w:b/>
          <w:sz w:val="24"/>
          <w:lang w:eastAsia="en-GB"/>
        </w:rPr>
        <w:t>the customer</w:t>
      </w:r>
      <w:r w:rsidR="00533AAA">
        <w:rPr>
          <w:rFonts w:ascii="Verdana" w:hAnsi="Verdana"/>
          <w:b/>
          <w:sz w:val="24"/>
          <w:lang w:eastAsia="en-GB"/>
        </w:rPr>
        <w:t>-</w:t>
      </w:r>
      <w:r>
        <w:rPr>
          <w:rFonts w:ascii="Verdana" w:hAnsi="Verdana"/>
          <w:b/>
          <w:sz w:val="24"/>
          <w:lang w:eastAsia="en-GB"/>
        </w:rPr>
        <w:t>facing firm</w:t>
      </w:r>
      <w:r w:rsidR="0061055D">
        <w:rPr>
          <w:rFonts w:ascii="Verdana" w:hAnsi="Verdana"/>
          <w:b/>
          <w:sz w:val="24"/>
          <w:lang w:eastAsia="en-GB"/>
        </w:rPr>
        <w:t>;</w:t>
      </w:r>
      <w:r>
        <w:rPr>
          <w:rFonts w:ascii="Verdana" w:hAnsi="Verdana"/>
          <w:b/>
          <w:sz w:val="24"/>
          <w:lang w:eastAsia="en-GB"/>
        </w:rPr>
        <w:t xml:space="preserve"> </w:t>
      </w:r>
      <w:r w:rsidR="00913649" w:rsidRPr="00CF2ADE">
        <w:rPr>
          <w:rFonts w:ascii="Verdana" w:hAnsi="Verdana"/>
          <w:b/>
          <w:sz w:val="24"/>
          <w:lang w:eastAsia="en-GB"/>
        </w:rPr>
        <w:br/>
        <w:t>b) add-ons – the business where they set the price; and</w:t>
      </w:r>
      <w:r w:rsidR="00913649" w:rsidRPr="00CF2ADE">
        <w:rPr>
          <w:rFonts w:ascii="Verdana" w:hAnsi="Verdana"/>
          <w:b/>
          <w:sz w:val="24"/>
          <w:lang w:eastAsia="en-GB"/>
        </w:rPr>
        <w:br/>
        <w:t>c) fees and charges in addition to the premium – the fees charged by the firm</w:t>
      </w:r>
      <w:r>
        <w:rPr>
          <w:rFonts w:ascii="Verdana" w:hAnsi="Verdana"/>
          <w:b/>
          <w:sz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123"/>
        <w:gridCol w:w="4394"/>
      </w:tblGrid>
      <w:tr w:rsidR="00BB0431" w:rsidRPr="009877C0" w14:paraId="7A79C369" w14:textId="77777777" w:rsidTr="009975AF">
        <w:tc>
          <w:tcPr>
            <w:tcW w:w="715" w:type="dxa"/>
          </w:tcPr>
          <w:p w14:paraId="6D9EA78A" w14:textId="4C9C3149" w:rsidR="00BB0431" w:rsidRPr="00BC3750" w:rsidRDefault="00BB0431" w:rsidP="009975AF">
            <w:pP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en-GB"/>
              </w:rPr>
              <w:t>6.01</w:t>
            </w:r>
          </w:p>
        </w:tc>
        <w:tc>
          <w:tcPr>
            <w:tcW w:w="1123" w:type="dxa"/>
          </w:tcPr>
          <w:p w14:paraId="7A8E5330" w14:textId="77777777" w:rsidR="00BB0431" w:rsidRPr="00704B31" w:rsidRDefault="00BB0431" w:rsidP="009975AF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GB"/>
              </w:rPr>
              <w:t>Product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bottom"/>
          </w:tcPr>
          <w:p w14:paraId="2EFB67ED" w14:textId="77777777" w:rsidR="00BB0431" w:rsidRDefault="00BB0431" w:rsidP="00BB0431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Dropdown list: </w:t>
            </w:r>
            <w:r w:rsidRPr="00704B31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br/>
              <w:t xml:space="preserve">• Motor </w:t>
            </w:r>
          </w:p>
          <w:p w14:paraId="2A2C244F" w14:textId="7DCEC26A" w:rsidR="00BB0431" w:rsidRPr="00803DA2" w:rsidRDefault="00BB0431" w:rsidP="00410B10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803DA2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• Home </w:t>
            </w:r>
          </w:p>
        </w:tc>
      </w:tr>
    </w:tbl>
    <w:p w14:paraId="74CA2AF0" w14:textId="25DD958B" w:rsidR="00BB0431" w:rsidRDefault="00BB0431" w:rsidP="00BB0431">
      <w:pPr>
        <w:rPr>
          <w:rFonts w:ascii="Verdana" w:hAnsi="Verdana"/>
          <w:b/>
          <w:sz w:val="24"/>
          <w:lang w:eastAsia="en-GB"/>
        </w:rPr>
      </w:pPr>
    </w:p>
    <w:tbl>
      <w:tblPr>
        <w:tblStyle w:val="TableGrid"/>
        <w:tblW w:w="15491" w:type="dxa"/>
        <w:tblLayout w:type="fixed"/>
        <w:tblLook w:val="04A0" w:firstRow="1" w:lastRow="0" w:firstColumn="1" w:lastColumn="0" w:noHBand="0" w:noVBand="1"/>
      </w:tblPr>
      <w:tblGrid>
        <w:gridCol w:w="926"/>
        <w:gridCol w:w="7213"/>
        <w:gridCol w:w="668"/>
        <w:gridCol w:w="668"/>
        <w:gridCol w:w="669"/>
        <w:gridCol w:w="668"/>
        <w:gridCol w:w="668"/>
        <w:gridCol w:w="669"/>
        <w:gridCol w:w="668"/>
        <w:gridCol w:w="668"/>
        <w:gridCol w:w="669"/>
        <w:gridCol w:w="668"/>
        <w:gridCol w:w="669"/>
      </w:tblGrid>
      <w:tr w:rsidR="008E066A" w:rsidRPr="009877C0" w14:paraId="378218B2" w14:textId="77777777" w:rsidTr="000E4B14">
        <w:tc>
          <w:tcPr>
            <w:tcW w:w="81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73979" w14:textId="2F003B1D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52" w:type="dxa"/>
            <w:gridSpan w:val="11"/>
            <w:tcBorders>
              <w:left w:val="single" w:sz="4" w:space="0" w:color="auto"/>
              <w:bottom w:val="nil"/>
            </w:tcBorders>
          </w:tcPr>
          <w:p w14:paraId="1DB4ADF4" w14:textId="77777777" w:rsidR="008E066A" w:rsidRPr="009877C0" w:rsidRDefault="008E066A" w:rsidP="00DA460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877C0">
              <w:rPr>
                <w:rFonts w:ascii="Verdana" w:hAnsi="Verdana"/>
                <w:b/>
                <w:sz w:val="20"/>
                <w:szCs w:val="20"/>
              </w:rPr>
              <w:t>Tenure</w:t>
            </w:r>
          </w:p>
        </w:tc>
      </w:tr>
      <w:tr w:rsidR="008E066A" w:rsidRPr="009877C0" w14:paraId="16D0F0D4" w14:textId="77777777" w:rsidTr="000E4B14">
        <w:tc>
          <w:tcPr>
            <w:tcW w:w="8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134" w14:textId="04368DBF" w:rsidR="008E066A" w:rsidRPr="00CC38E0" w:rsidRDefault="00CC38E0" w:rsidP="00DA46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CC38E0">
              <w:rPr>
                <w:rFonts w:ascii="Verdana" w:hAnsi="Verdana"/>
                <w:b/>
                <w:sz w:val="20"/>
                <w:szCs w:val="20"/>
              </w:rPr>
              <w:t>Premium finance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</w:tcBorders>
          </w:tcPr>
          <w:p w14:paraId="5FA427E1" w14:textId="77777777" w:rsidR="008E066A" w:rsidRPr="00C16E96" w:rsidRDefault="008E066A" w:rsidP="00DA46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T0</w:t>
            </w:r>
          </w:p>
        </w:tc>
        <w:tc>
          <w:tcPr>
            <w:tcW w:w="668" w:type="dxa"/>
            <w:tcBorders>
              <w:top w:val="nil"/>
            </w:tcBorders>
          </w:tcPr>
          <w:p w14:paraId="379AC139" w14:textId="77777777" w:rsidR="008E066A" w:rsidRPr="00C16E96" w:rsidRDefault="008E066A" w:rsidP="00DA46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T1</w:t>
            </w:r>
          </w:p>
        </w:tc>
        <w:tc>
          <w:tcPr>
            <w:tcW w:w="669" w:type="dxa"/>
            <w:tcBorders>
              <w:top w:val="nil"/>
            </w:tcBorders>
          </w:tcPr>
          <w:p w14:paraId="46F3836B" w14:textId="77777777" w:rsidR="008E066A" w:rsidRPr="00C16E96" w:rsidRDefault="008E066A" w:rsidP="00DA46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668" w:type="dxa"/>
            <w:tcBorders>
              <w:top w:val="nil"/>
            </w:tcBorders>
          </w:tcPr>
          <w:p w14:paraId="0705864D" w14:textId="77777777" w:rsidR="008E066A" w:rsidRPr="00C16E96" w:rsidRDefault="008E066A" w:rsidP="00DA46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T3</w:t>
            </w:r>
          </w:p>
        </w:tc>
        <w:tc>
          <w:tcPr>
            <w:tcW w:w="668" w:type="dxa"/>
            <w:tcBorders>
              <w:top w:val="nil"/>
            </w:tcBorders>
          </w:tcPr>
          <w:p w14:paraId="79FDF70F" w14:textId="77777777" w:rsidR="008E066A" w:rsidRPr="00C16E96" w:rsidRDefault="008E066A" w:rsidP="00DA46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T4</w:t>
            </w:r>
          </w:p>
        </w:tc>
        <w:tc>
          <w:tcPr>
            <w:tcW w:w="669" w:type="dxa"/>
            <w:tcBorders>
              <w:top w:val="nil"/>
            </w:tcBorders>
          </w:tcPr>
          <w:p w14:paraId="1EFBF868" w14:textId="77777777" w:rsidR="008E066A" w:rsidRPr="00C16E96" w:rsidRDefault="008E066A" w:rsidP="00DA46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T5</w:t>
            </w:r>
          </w:p>
        </w:tc>
        <w:tc>
          <w:tcPr>
            <w:tcW w:w="668" w:type="dxa"/>
            <w:tcBorders>
              <w:top w:val="nil"/>
            </w:tcBorders>
          </w:tcPr>
          <w:p w14:paraId="43756E4B" w14:textId="77777777" w:rsidR="008E066A" w:rsidRPr="00C16E96" w:rsidRDefault="008E066A" w:rsidP="00DA46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T6</w:t>
            </w:r>
          </w:p>
        </w:tc>
        <w:tc>
          <w:tcPr>
            <w:tcW w:w="668" w:type="dxa"/>
            <w:tcBorders>
              <w:top w:val="nil"/>
            </w:tcBorders>
          </w:tcPr>
          <w:p w14:paraId="0B151C26" w14:textId="77777777" w:rsidR="008E066A" w:rsidRPr="00C16E96" w:rsidRDefault="008E066A" w:rsidP="00DA46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T7</w:t>
            </w:r>
          </w:p>
        </w:tc>
        <w:tc>
          <w:tcPr>
            <w:tcW w:w="669" w:type="dxa"/>
            <w:tcBorders>
              <w:top w:val="nil"/>
            </w:tcBorders>
          </w:tcPr>
          <w:p w14:paraId="43E59CAB" w14:textId="77777777" w:rsidR="008E066A" w:rsidRPr="00C16E96" w:rsidRDefault="008E066A" w:rsidP="00DA46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T8</w:t>
            </w:r>
          </w:p>
        </w:tc>
        <w:tc>
          <w:tcPr>
            <w:tcW w:w="668" w:type="dxa"/>
            <w:tcBorders>
              <w:top w:val="nil"/>
            </w:tcBorders>
          </w:tcPr>
          <w:p w14:paraId="5AB8352B" w14:textId="77777777" w:rsidR="008E066A" w:rsidRPr="00C16E96" w:rsidRDefault="008E066A" w:rsidP="00DA46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T9</w:t>
            </w:r>
          </w:p>
        </w:tc>
        <w:tc>
          <w:tcPr>
            <w:tcW w:w="669" w:type="dxa"/>
            <w:tcBorders>
              <w:top w:val="nil"/>
            </w:tcBorders>
          </w:tcPr>
          <w:p w14:paraId="67DCA5C9" w14:textId="77777777" w:rsidR="008E066A" w:rsidRPr="00C16E96" w:rsidRDefault="008E066A" w:rsidP="00DA460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16E96">
              <w:rPr>
                <w:rFonts w:ascii="Verdana" w:hAnsi="Verdana"/>
                <w:b/>
                <w:bCs/>
                <w:sz w:val="20"/>
                <w:szCs w:val="20"/>
              </w:rPr>
              <w:t>T10+</w:t>
            </w:r>
          </w:p>
        </w:tc>
      </w:tr>
      <w:tr w:rsidR="008E066A" w:rsidRPr="009877C0" w14:paraId="2FA6C8C3" w14:textId="77777777" w:rsidTr="000E4B1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290" w14:textId="20B60EF6" w:rsidR="008E066A" w:rsidRPr="00E032AA" w:rsidRDefault="00BC3750" w:rsidP="00DA46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E032AA" w:rsidRPr="00E032A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BB0431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33C0E70" w14:textId="0368B263" w:rsidR="008E066A" w:rsidRPr="00CC38E0" w:rsidRDefault="008E066A" w:rsidP="00DA4603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Total charged (£) for retail premium finance in the reporting period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4202CFC1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0E8FCA1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053053FB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A126D19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FF01DCD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59B4011F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99BFAEE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FF67DF0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4E4A353B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FE8F87F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7791CE5D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066A" w:rsidRPr="009877C0" w14:paraId="2945235C" w14:textId="77777777" w:rsidTr="000E4B1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A7CC" w14:textId="62902A39" w:rsidR="008E066A" w:rsidRPr="00E032AA" w:rsidRDefault="00BC3750" w:rsidP="00DA46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E032AA" w:rsidRPr="00E032A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BB0431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721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8E21778" w14:textId="4FB0B7A1" w:rsidR="008E066A" w:rsidRPr="00CC38E0" w:rsidRDefault="008E066A" w:rsidP="00DA4603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Number of </w:t>
            </w:r>
            <w:r w:rsidR="00A7764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core motor and home and </w:t>
            </w:r>
            <w:r w:rsidR="00B17FA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any </w:t>
            </w:r>
            <w:r w:rsidR="00A7764A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add-on</w:t>
            </w:r>
            <w:r w:rsidR="00A4108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policies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9136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incepted 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with retail premium finance in the reporting period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14AB590C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C83DDFB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39E797A3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4B11D90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9C7CC85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20FDCE6E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3E509B5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4B243FD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05E71595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D33B259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134DC32C" w14:textId="77777777" w:rsidR="008E066A" w:rsidRPr="009877C0" w:rsidRDefault="008E066A" w:rsidP="00DA460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7D26" w:rsidRPr="009877C0" w14:paraId="45C8DB1F" w14:textId="77777777" w:rsidTr="000E4B14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A58FC" w14:textId="49817D0B" w:rsidR="004A7D26" w:rsidRPr="00E032AA" w:rsidRDefault="004A7D26" w:rsidP="008E06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Pr="00E032A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14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324D6" w14:textId="3320B332" w:rsidR="0061055D" w:rsidRDefault="004A7D26" w:rsidP="008E066A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bookmarkStart w:id="4" w:name="_Hlk50458473"/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Number of policies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incepted</w:t>
            </w:r>
            <w:r w:rsidR="00D46BE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/</w:t>
            </w:r>
            <w:r w:rsidR="00F67CE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or </w:t>
            </w:r>
            <w:r w:rsidR="00D46BE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renewed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in the reporting period with </w:t>
            </w:r>
          </w:p>
          <w:p w14:paraId="0AF3CB3F" w14:textId="75F151FC" w:rsidR="004A7D26" w:rsidRPr="009877C0" w:rsidRDefault="004A7D26" w:rsidP="008E066A">
            <w:pPr>
              <w:rPr>
                <w:rFonts w:ascii="Verdana" w:hAnsi="Verdana"/>
                <w:sz w:val="20"/>
                <w:szCs w:val="20"/>
              </w:rPr>
            </w:pP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an APR:</w:t>
            </w:r>
            <w:bookmarkEnd w:id="4"/>
          </w:p>
        </w:tc>
      </w:tr>
      <w:tr w:rsidR="004B4189" w:rsidRPr="009877C0" w14:paraId="21E1EB69" w14:textId="77777777" w:rsidTr="000E4B14"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4A089" w14:textId="77777777" w:rsidR="004B4189" w:rsidRPr="009877C0" w:rsidRDefault="004B4189" w:rsidP="008E066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F5960" w14:textId="45F7F0AF" w:rsidR="004B4189" w:rsidRPr="00CC38E0" w:rsidRDefault="00BB0431" w:rsidP="000E4B1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Of </w:t>
            </w:r>
            <w:r w:rsidR="004B41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0%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D6474CB" w14:textId="77777777" w:rsidR="004B4189" w:rsidRPr="009877C0" w:rsidRDefault="004B4189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1E15D13" w14:textId="77777777" w:rsidR="004B4189" w:rsidRPr="009877C0" w:rsidRDefault="004B4189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2DBC66C3" w14:textId="77777777" w:rsidR="004B4189" w:rsidRPr="009877C0" w:rsidRDefault="004B4189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FBF1DE8" w14:textId="77777777" w:rsidR="004B4189" w:rsidRPr="009877C0" w:rsidRDefault="004B4189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1EB29AB" w14:textId="77777777" w:rsidR="004B4189" w:rsidRPr="009877C0" w:rsidRDefault="004B4189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45AA5D89" w14:textId="77777777" w:rsidR="004B4189" w:rsidRPr="009877C0" w:rsidRDefault="004B4189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3D3377F" w14:textId="77777777" w:rsidR="004B4189" w:rsidRPr="009877C0" w:rsidRDefault="004B4189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904DE19" w14:textId="77777777" w:rsidR="004B4189" w:rsidRPr="009877C0" w:rsidRDefault="004B4189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5AC9528D" w14:textId="77777777" w:rsidR="004B4189" w:rsidRPr="009877C0" w:rsidRDefault="004B4189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870D385" w14:textId="77777777" w:rsidR="004B4189" w:rsidRPr="009877C0" w:rsidRDefault="004B4189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1B6F8F87" w14:textId="77777777" w:rsidR="004B4189" w:rsidRPr="009877C0" w:rsidRDefault="004B4189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8E0" w:rsidRPr="009877C0" w14:paraId="6450FD0D" w14:textId="77777777" w:rsidTr="000E4B14"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B06AF" w14:textId="741D4246" w:rsidR="00CC38E0" w:rsidRPr="009877C0" w:rsidRDefault="00CC38E0" w:rsidP="008E066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C39ED" w14:textId="771AE10D" w:rsidR="00CC38E0" w:rsidRPr="00CC38E0" w:rsidRDefault="00BB0431" w:rsidP="000E4B1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Between </w:t>
            </w:r>
            <w:r w:rsidR="00CC38E0"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0</w:t>
            </w:r>
            <w:r w:rsidR="004B41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.1</w:t>
            </w:r>
            <w:r w:rsidR="00CC38E0"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% to 9.9%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96DE1C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5D3CE09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09940A03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F50C74C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8FA568C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26D70B95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2E41AFD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3EC16CE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3333ADD6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0A0ABC7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0EEAE49C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8E0" w:rsidRPr="009877C0" w14:paraId="5E800982" w14:textId="77777777" w:rsidTr="000E4B14"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8C766" w14:textId="43593475" w:rsidR="00CC38E0" w:rsidRPr="009877C0" w:rsidRDefault="00CC38E0" w:rsidP="008E066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64834" w14:textId="6555FDDC" w:rsidR="00CC38E0" w:rsidRPr="00CC38E0" w:rsidRDefault="00BB0431" w:rsidP="000E4B1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Between </w:t>
            </w:r>
            <w:r w:rsidR="00CC38E0"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10% to 19.9%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9CDCEA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4D3D7BE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7E0892F3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9FA6918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69E7817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0871D0F1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1696513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357543C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18473C78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FE783AF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6FB3C456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8E0" w:rsidRPr="009877C0" w14:paraId="183482C1" w14:textId="77777777" w:rsidTr="000E4B14"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99A36" w14:textId="12EC5821" w:rsidR="00CC38E0" w:rsidRPr="009877C0" w:rsidRDefault="00CC38E0" w:rsidP="008E066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E0F97" w14:textId="6341855B" w:rsidR="00CC38E0" w:rsidRPr="00CC38E0" w:rsidRDefault="00BB0431" w:rsidP="000E4B1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Between </w:t>
            </w:r>
            <w:r w:rsidR="00CC38E0"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20% to 29.9%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4C8E500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A062656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38F99C77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AF4584C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AEC37FE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032D0A0E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1E77B72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877C5BE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05E9E836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97E1F74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76899C0C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8E0" w:rsidRPr="009877C0" w14:paraId="59ACE60B" w14:textId="77777777" w:rsidTr="000E4B14"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8EC79" w14:textId="5F07FC9A" w:rsidR="00CC38E0" w:rsidRPr="009877C0" w:rsidRDefault="00CC38E0" w:rsidP="008E066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4A6EF" w14:textId="70CA3EF4" w:rsidR="00CC38E0" w:rsidRPr="00CC38E0" w:rsidRDefault="00BB0431" w:rsidP="000E4B1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Between </w:t>
            </w:r>
            <w:r w:rsidR="00CC38E0"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30% to 39.9%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E51BE2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26B66B8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4D5094D5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76A901D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E276F1E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09DEAFCA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F0A7C59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051435E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1892293E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A44FCED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03A7DBEE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8E0" w:rsidRPr="009877C0" w14:paraId="0CD86CE7" w14:textId="77777777" w:rsidTr="000E4B14"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210C2" w14:textId="109E5E04" w:rsidR="00CC38E0" w:rsidRPr="009877C0" w:rsidRDefault="00CC38E0" w:rsidP="008E066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9B75F" w14:textId="78805CA0" w:rsidR="00CC38E0" w:rsidRPr="00CC38E0" w:rsidRDefault="00BB0431" w:rsidP="000E4B1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Between </w:t>
            </w:r>
            <w:r w:rsidR="00CC38E0"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40% to 49.9%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A0C89A3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E08E8B1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56D383CC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B741D7A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09B882C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69C3B1F6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38F0A21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184582C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7D37750F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392C200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40295616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8E0" w:rsidRPr="009877C0" w14:paraId="23204903" w14:textId="77777777" w:rsidTr="000E4B14"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7A3A" w14:textId="2B31CFAD" w:rsidR="00CC38E0" w:rsidRPr="009877C0" w:rsidRDefault="00CC38E0" w:rsidP="008E066A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9E8AC" w14:textId="54950443" w:rsidR="00CC38E0" w:rsidRPr="00CC38E0" w:rsidRDefault="00CC38E0" w:rsidP="000E4B14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50% or more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4FF404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650F5A7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3AECC3FD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8278B39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014CC3F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08EC4BC1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C22EDCC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3099E47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7309C44F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8BD0595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668BFAC5" w14:textId="77777777" w:rsidR="00CC38E0" w:rsidRPr="009877C0" w:rsidRDefault="00CC38E0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7D26" w:rsidRPr="009877C0" w14:paraId="1E6FDF66" w14:textId="77777777" w:rsidTr="009E5BF0">
        <w:tc>
          <w:tcPr>
            <w:tcW w:w="15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7B823" w14:textId="129493F4" w:rsidR="004A7D26" w:rsidRPr="009877C0" w:rsidRDefault="004A7D26" w:rsidP="008E066A">
            <w:pPr>
              <w:rPr>
                <w:rFonts w:ascii="Verdana" w:hAnsi="Verdana"/>
                <w:sz w:val="20"/>
                <w:szCs w:val="20"/>
              </w:rPr>
            </w:pPr>
            <w:r w:rsidRPr="00CC38E0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Add-ons</w:t>
            </w:r>
          </w:p>
        </w:tc>
      </w:tr>
      <w:tr w:rsidR="008E066A" w:rsidRPr="009877C0" w14:paraId="16D2AE9E" w14:textId="77777777" w:rsidTr="000E4B1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384E" w14:textId="2708E381" w:rsidR="008E066A" w:rsidRPr="00E032AA" w:rsidRDefault="00BC3750" w:rsidP="008E06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E032AA" w:rsidRPr="00E032A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BB0431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</w:tcBorders>
          </w:tcPr>
          <w:p w14:paraId="48DDC4BA" w14:textId="4EEA5FD0" w:rsidR="008E066A" w:rsidRPr="00CC38E0" w:rsidRDefault="008E066A" w:rsidP="008E066A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gross written premiums (£) for </w:t>
            </w:r>
            <w:r w:rsidR="009136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add-ons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AB58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="00F67CE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or</w:t>
            </w:r>
            <w:r w:rsidR="000E4B14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D46BE7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renewed</w:t>
            </w:r>
            <w:r w:rsidR="00AB58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 the reporting period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7ED0FCD8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280E32E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1598272B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9234CBB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A434693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71F7486C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6A23AF7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8BCE695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51E6953B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5F7CDA1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5E98611E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E066A" w:rsidRPr="009877C0" w14:paraId="626E3F20" w14:textId="77777777" w:rsidTr="000E4B1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9A66" w14:textId="106A8C60" w:rsidR="008E066A" w:rsidRPr="00E032AA" w:rsidRDefault="00BC3750" w:rsidP="008E06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E032AA" w:rsidRPr="00E032A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BB0431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213" w:type="dxa"/>
            <w:tcBorders>
              <w:left w:val="single" w:sz="4" w:space="0" w:color="auto"/>
            </w:tcBorders>
            <w:vAlign w:val="bottom"/>
          </w:tcPr>
          <w:p w14:paraId="260CFAF8" w14:textId="5283F85C" w:rsidR="008E066A" w:rsidRPr="00CC38E0" w:rsidRDefault="008E066A" w:rsidP="008E066A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Number of </w:t>
            </w:r>
            <w:r w:rsidR="009136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add-ons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</w:t>
            </w:r>
            <w:r w:rsidR="004B418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incepted</w:t>
            </w:r>
            <w:r w:rsidR="00F67CE3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or renewed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in the reporting period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5B04D39C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336E781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4C5C25EA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6276AFC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1400B62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01016D2C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EC5D7CC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6F48A65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1E6E2F81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4212BD4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079B0DD4" w14:textId="77777777" w:rsidR="008E066A" w:rsidRPr="009877C0" w:rsidRDefault="008E066A" w:rsidP="008E06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7D26" w:rsidRPr="009877C0" w14:paraId="4F36153E" w14:textId="77777777" w:rsidTr="009E5BF0">
        <w:tc>
          <w:tcPr>
            <w:tcW w:w="154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43A1C" w14:textId="24FB546F" w:rsidR="004A7D26" w:rsidRPr="009877C0" w:rsidRDefault="004A7D26" w:rsidP="00CC38E0">
            <w:pPr>
              <w:rPr>
                <w:rFonts w:ascii="Verdana" w:hAnsi="Verdana"/>
                <w:sz w:val="20"/>
                <w:szCs w:val="20"/>
              </w:rPr>
            </w:pPr>
            <w:r w:rsidRPr="00CC38E0"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>Fees and charges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n-GB"/>
              </w:rPr>
              <w:t xml:space="preserve"> in addition to the premium</w:t>
            </w:r>
          </w:p>
        </w:tc>
      </w:tr>
      <w:tr w:rsidR="00CC38E0" w:rsidRPr="009877C0" w14:paraId="0680FBB4" w14:textId="77777777" w:rsidTr="000E4B1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E41F" w14:textId="2BDBB26C" w:rsidR="00CC38E0" w:rsidRPr="00E032AA" w:rsidRDefault="00BC3750" w:rsidP="00CC38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E032AA" w:rsidRPr="00E032A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BB0431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213" w:type="dxa"/>
            <w:tcBorders>
              <w:left w:val="single" w:sz="4" w:space="0" w:color="auto"/>
            </w:tcBorders>
          </w:tcPr>
          <w:p w14:paraId="44FE6229" w14:textId="30233C62" w:rsidR="00CC38E0" w:rsidRPr="00CC38E0" w:rsidRDefault="00CC38E0" w:rsidP="00CC38E0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pre-contractual fees/charges (£) </w:t>
            </w:r>
            <w:r w:rsidR="00AB58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charged to 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customers in the reporting period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6E08A41F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C8D224F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2D6A2404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BF475D5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C59580D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1A93C53D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20278D2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3E1EAF4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2CFF643D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CB54A94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31FB087A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8E0" w:rsidRPr="009877C0" w14:paraId="120EE1F2" w14:textId="77777777" w:rsidTr="000E4B1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6F24" w14:textId="52D043FB" w:rsidR="00CC38E0" w:rsidRPr="00E032AA" w:rsidRDefault="00BC3750" w:rsidP="00CC38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  <w:r w:rsidR="00E032AA" w:rsidRPr="00E032A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BB0431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7213" w:type="dxa"/>
            <w:tcBorders>
              <w:left w:val="single" w:sz="4" w:space="0" w:color="auto"/>
            </w:tcBorders>
          </w:tcPr>
          <w:p w14:paraId="12859152" w14:textId="1ACCDFDC" w:rsidR="00CC38E0" w:rsidRPr="00CC38E0" w:rsidRDefault="00CC38E0" w:rsidP="00CC38E0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pre-contractual fees/charges (£) per customer </w:t>
            </w:r>
            <w:r w:rsidR="009136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who </w:t>
            </w:r>
            <w:r w:rsidR="00AB58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was charged </w:t>
            </w:r>
            <w:r w:rsidR="00913649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 fee 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 the reporting period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2924B714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0904E44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3B172B92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2EF419B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FB493C7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3D96032D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F04A393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0040A28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26066C83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F7D981B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70413EB0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8E0" w:rsidRPr="009877C0" w14:paraId="3B13E4D5" w14:textId="77777777" w:rsidTr="000E4B1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EBF" w14:textId="40B4AF12" w:rsidR="00CC38E0" w:rsidRPr="00E032AA" w:rsidRDefault="00BC3750" w:rsidP="00CC38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E032AA" w:rsidRPr="00E032A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BB0431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7213" w:type="dxa"/>
            <w:tcBorders>
              <w:left w:val="single" w:sz="4" w:space="0" w:color="auto"/>
            </w:tcBorders>
          </w:tcPr>
          <w:p w14:paraId="618BB46F" w14:textId="050681FB" w:rsidR="00CC38E0" w:rsidRPr="00CC38E0" w:rsidRDefault="00CC38E0" w:rsidP="00CC38E0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Total post-contractual fees/charges (£) </w:t>
            </w:r>
            <w:r w:rsidR="00AB58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charged to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 customers in the reporting period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4795F85D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F65F328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652E2A88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7229DEA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610F32C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134DBEAC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8987E3D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D2FB503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2A401F8A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906B6E3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11A326CB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C38E0" w:rsidRPr="009877C0" w14:paraId="79A7197B" w14:textId="77777777" w:rsidTr="000E4B14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BBB" w14:textId="716F0C08" w:rsidR="00CC38E0" w:rsidRPr="00E032AA" w:rsidRDefault="00BC3750" w:rsidP="00CC38E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="00E032AA" w:rsidRPr="00E032AA">
              <w:rPr>
                <w:rFonts w:ascii="Verdana" w:hAnsi="Verdana"/>
                <w:sz w:val="20"/>
                <w:szCs w:val="20"/>
              </w:rPr>
              <w:t>.</w:t>
            </w:r>
            <w:r w:rsidR="00BB0431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7213" w:type="dxa"/>
            <w:tcBorders>
              <w:left w:val="single" w:sz="4" w:space="0" w:color="auto"/>
            </w:tcBorders>
          </w:tcPr>
          <w:p w14:paraId="6008A4C5" w14:textId="4C2D7F60" w:rsidR="00CC38E0" w:rsidRPr="00CC38E0" w:rsidRDefault="00CC38E0" w:rsidP="00CC38E0">
            <w:pPr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</w:pP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Average post-contractual fees/charges (£) per customer </w:t>
            </w:r>
            <w:r w:rsidR="00AB58CB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 xml:space="preserve">who was charged a fee </w:t>
            </w:r>
            <w:r w:rsidRPr="00CC38E0">
              <w:rPr>
                <w:rFonts w:ascii="Verdana" w:eastAsia="Times New Roman" w:hAnsi="Verdana" w:cs="Times New Roman"/>
                <w:sz w:val="20"/>
                <w:szCs w:val="20"/>
                <w:lang w:eastAsia="en-GB"/>
              </w:rPr>
              <w:t>in the reporting period</w:t>
            </w:r>
          </w:p>
        </w:tc>
        <w:tc>
          <w:tcPr>
            <w:tcW w:w="668" w:type="dxa"/>
            <w:shd w:val="clear" w:color="auto" w:fill="D9D9D9" w:themeFill="background1" w:themeFillShade="D9"/>
          </w:tcPr>
          <w:p w14:paraId="46A6107A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BD2FC46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1824EF1C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BF5CB61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F8829A4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25B27DE1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B93D99C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2100A58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3C698F30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8A6E747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</w:tcPr>
          <w:p w14:paraId="76035A2B" w14:textId="77777777" w:rsidR="00CC38E0" w:rsidRPr="009877C0" w:rsidRDefault="00CC38E0" w:rsidP="00CC38E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12F8A30" w14:textId="6A12387E" w:rsidR="00374F5C" w:rsidRPr="00CC38E0" w:rsidRDefault="00374F5C">
      <w:pPr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bookmarkEnd w:id="0"/>
    <w:p w14:paraId="542D37FA" w14:textId="2C9BD4D1" w:rsidR="00374F5C" w:rsidRPr="0023271E" w:rsidRDefault="00374F5C" w:rsidP="0023271E">
      <w:pPr>
        <w:rPr>
          <w:rFonts w:ascii="Verdana" w:eastAsia="Times New Roman" w:hAnsi="Verdana" w:cs="Times New Roman"/>
          <w:b/>
          <w:bCs/>
          <w:sz w:val="20"/>
          <w:szCs w:val="20"/>
          <w:lang w:eastAsia="en-GB"/>
        </w:rPr>
      </w:pPr>
    </w:p>
    <w:sectPr w:rsidR="00374F5C" w:rsidRPr="0023271E" w:rsidSect="00F7042E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D9A57" w14:textId="77777777" w:rsidR="00FB7EE1" w:rsidRDefault="00FB7EE1" w:rsidP="00131FFA">
      <w:pPr>
        <w:spacing w:after="0" w:line="240" w:lineRule="auto"/>
      </w:pPr>
      <w:r>
        <w:separator/>
      </w:r>
    </w:p>
  </w:endnote>
  <w:endnote w:type="continuationSeparator" w:id="0">
    <w:p w14:paraId="6C876931" w14:textId="77777777" w:rsidR="00FB7EE1" w:rsidRDefault="00FB7EE1" w:rsidP="0013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191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AEAC0" w14:textId="62F66BF1" w:rsidR="00C16E96" w:rsidRDefault="00C16E96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E541B0D" w14:textId="77777777" w:rsidR="00C16E96" w:rsidRDefault="00C16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D6550" w14:textId="77777777" w:rsidR="00FB7EE1" w:rsidRDefault="00FB7EE1" w:rsidP="00131FFA">
      <w:pPr>
        <w:spacing w:after="0" w:line="240" w:lineRule="auto"/>
      </w:pPr>
      <w:r>
        <w:separator/>
      </w:r>
    </w:p>
  </w:footnote>
  <w:footnote w:type="continuationSeparator" w:id="0">
    <w:p w14:paraId="3C3926AD" w14:textId="77777777" w:rsidR="00FB7EE1" w:rsidRDefault="00FB7EE1" w:rsidP="00131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7B7"/>
    <w:multiLevelType w:val="hybridMultilevel"/>
    <w:tmpl w:val="4066D580"/>
    <w:lvl w:ilvl="0" w:tplc="2AEC0D5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6A57"/>
    <w:multiLevelType w:val="hybridMultilevel"/>
    <w:tmpl w:val="984C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744BE"/>
    <w:multiLevelType w:val="multilevel"/>
    <w:tmpl w:val="4CAE3B3A"/>
    <w:name w:val="BulletList"/>
    <w:lvl w:ilvl="0">
      <w:start w:val="1"/>
      <w:numFmt w:val="bullet"/>
      <w:pStyle w:val="Bulle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680"/>
        </w:tabs>
        <w:ind w:left="680" w:hanging="340"/>
      </w:pPr>
      <w:rPr>
        <w:rFonts w:ascii="(none)" w:hAnsi="(none)" w:hint="default"/>
        <w:color w:val="4472C4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4472C4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6BE03D1"/>
    <w:multiLevelType w:val="hybridMultilevel"/>
    <w:tmpl w:val="2E98DD10"/>
    <w:lvl w:ilvl="0" w:tplc="0A0E140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06B87"/>
    <w:multiLevelType w:val="hybridMultilevel"/>
    <w:tmpl w:val="AE489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0078E"/>
    <w:multiLevelType w:val="hybridMultilevel"/>
    <w:tmpl w:val="F1BAEED0"/>
    <w:lvl w:ilvl="0" w:tplc="714C0FE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2E"/>
    <w:rsid w:val="000000DE"/>
    <w:rsid w:val="00007086"/>
    <w:rsid w:val="00017B37"/>
    <w:rsid w:val="00026429"/>
    <w:rsid w:val="00026A92"/>
    <w:rsid w:val="00027F55"/>
    <w:rsid w:val="00043554"/>
    <w:rsid w:val="0004542E"/>
    <w:rsid w:val="00052949"/>
    <w:rsid w:val="000635DA"/>
    <w:rsid w:val="00066E7E"/>
    <w:rsid w:val="00075C6E"/>
    <w:rsid w:val="000829D9"/>
    <w:rsid w:val="000867F4"/>
    <w:rsid w:val="000C1119"/>
    <w:rsid w:val="000D1F2D"/>
    <w:rsid w:val="000D76C5"/>
    <w:rsid w:val="000E3C62"/>
    <w:rsid w:val="000E4B14"/>
    <w:rsid w:val="000F0844"/>
    <w:rsid w:val="000F5799"/>
    <w:rsid w:val="001132EC"/>
    <w:rsid w:val="00113ACD"/>
    <w:rsid w:val="00131FFA"/>
    <w:rsid w:val="0014156F"/>
    <w:rsid w:val="001556F7"/>
    <w:rsid w:val="0016331B"/>
    <w:rsid w:val="0017060D"/>
    <w:rsid w:val="001A5191"/>
    <w:rsid w:val="001D2789"/>
    <w:rsid w:val="001D37E5"/>
    <w:rsid w:val="002074A0"/>
    <w:rsid w:val="00212305"/>
    <w:rsid w:val="002207DC"/>
    <w:rsid w:val="0023271E"/>
    <w:rsid w:val="002401A9"/>
    <w:rsid w:val="00260443"/>
    <w:rsid w:val="002710A1"/>
    <w:rsid w:val="002A16EB"/>
    <w:rsid w:val="002E13A3"/>
    <w:rsid w:val="00313B1A"/>
    <w:rsid w:val="003234DB"/>
    <w:rsid w:val="00351971"/>
    <w:rsid w:val="00351C71"/>
    <w:rsid w:val="00373BC8"/>
    <w:rsid w:val="00374F5C"/>
    <w:rsid w:val="003B24C9"/>
    <w:rsid w:val="003C29B4"/>
    <w:rsid w:val="003C47FF"/>
    <w:rsid w:val="003D3518"/>
    <w:rsid w:val="003F43CF"/>
    <w:rsid w:val="0040478E"/>
    <w:rsid w:val="00410B10"/>
    <w:rsid w:val="00417222"/>
    <w:rsid w:val="00421CC1"/>
    <w:rsid w:val="00433902"/>
    <w:rsid w:val="00482317"/>
    <w:rsid w:val="004869B4"/>
    <w:rsid w:val="00490DA4"/>
    <w:rsid w:val="004932D2"/>
    <w:rsid w:val="004A51FB"/>
    <w:rsid w:val="004A7D26"/>
    <w:rsid w:val="004B4189"/>
    <w:rsid w:val="004E1D24"/>
    <w:rsid w:val="004F1DD7"/>
    <w:rsid w:val="004F7C96"/>
    <w:rsid w:val="00533AAA"/>
    <w:rsid w:val="00547F81"/>
    <w:rsid w:val="00552A3D"/>
    <w:rsid w:val="0056418C"/>
    <w:rsid w:val="00565127"/>
    <w:rsid w:val="00573F2C"/>
    <w:rsid w:val="005A68B5"/>
    <w:rsid w:val="005B26D7"/>
    <w:rsid w:val="005B3655"/>
    <w:rsid w:val="005C64B5"/>
    <w:rsid w:val="005C69E6"/>
    <w:rsid w:val="005D111A"/>
    <w:rsid w:val="005D61E6"/>
    <w:rsid w:val="006006C6"/>
    <w:rsid w:val="00601575"/>
    <w:rsid w:val="0061055D"/>
    <w:rsid w:val="00611F32"/>
    <w:rsid w:val="0062212B"/>
    <w:rsid w:val="00635D77"/>
    <w:rsid w:val="00636053"/>
    <w:rsid w:val="006423FA"/>
    <w:rsid w:val="0065104F"/>
    <w:rsid w:val="00653EC0"/>
    <w:rsid w:val="00676F5D"/>
    <w:rsid w:val="00681B96"/>
    <w:rsid w:val="006A52A0"/>
    <w:rsid w:val="006D4176"/>
    <w:rsid w:val="00704B31"/>
    <w:rsid w:val="0072640E"/>
    <w:rsid w:val="00762320"/>
    <w:rsid w:val="00777451"/>
    <w:rsid w:val="007A32E4"/>
    <w:rsid w:val="007B7604"/>
    <w:rsid w:val="007C41A5"/>
    <w:rsid w:val="007E2C3C"/>
    <w:rsid w:val="007E6744"/>
    <w:rsid w:val="007F34E9"/>
    <w:rsid w:val="008006A1"/>
    <w:rsid w:val="0080566F"/>
    <w:rsid w:val="00806D11"/>
    <w:rsid w:val="0082088B"/>
    <w:rsid w:val="00824919"/>
    <w:rsid w:val="00826316"/>
    <w:rsid w:val="00834F8C"/>
    <w:rsid w:val="00836496"/>
    <w:rsid w:val="00841D0A"/>
    <w:rsid w:val="0084410A"/>
    <w:rsid w:val="00844318"/>
    <w:rsid w:val="00851C2C"/>
    <w:rsid w:val="00851D1D"/>
    <w:rsid w:val="00854A78"/>
    <w:rsid w:val="008649DE"/>
    <w:rsid w:val="00864CA6"/>
    <w:rsid w:val="0086630C"/>
    <w:rsid w:val="00872326"/>
    <w:rsid w:val="008925FC"/>
    <w:rsid w:val="008C32A7"/>
    <w:rsid w:val="008C3E4C"/>
    <w:rsid w:val="008C4BAA"/>
    <w:rsid w:val="008D0019"/>
    <w:rsid w:val="008D4261"/>
    <w:rsid w:val="008D7638"/>
    <w:rsid w:val="008E0210"/>
    <w:rsid w:val="008E066A"/>
    <w:rsid w:val="00913649"/>
    <w:rsid w:val="00914A18"/>
    <w:rsid w:val="00916F9D"/>
    <w:rsid w:val="00925239"/>
    <w:rsid w:val="00930AE1"/>
    <w:rsid w:val="00933A6B"/>
    <w:rsid w:val="00961A05"/>
    <w:rsid w:val="00966E8F"/>
    <w:rsid w:val="00967F26"/>
    <w:rsid w:val="00975C79"/>
    <w:rsid w:val="00977335"/>
    <w:rsid w:val="009877C0"/>
    <w:rsid w:val="009918BA"/>
    <w:rsid w:val="009975AF"/>
    <w:rsid w:val="009A15D5"/>
    <w:rsid w:val="009A4E02"/>
    <w:rsid w:val="009C1439"/>
    <w:rsid w:val="009C5059"/>
    <w:rsid w:val="009D6021"/>
    <w:rsid w:val="009E5BF0"/>
    <w:rsid w:val="009E6D9E"/>
    <w:rsid w:val="009F24ED"/>
    <w:rsid w:val="00A145CA"/>
    <w:rsid w:val="00A14D02"/>
    <w:rsid w:val="00A2036F"/>
    <w:rsid w:val="00A41080"/>
    <w:rsid w:val="00A53907"/>
    <w:rsid w:val="00A55359"/>
    <w:rsid w:val="00A56B46"/>
    <w:rsid w:val="00A60419"/>
    <w:rsid w:val="00A71473"/>
    <w:rsid w:val="00A7764A"/>
    <w:rsid w:val="00A86EEC"/>
    <w:rsid w:val="00A908C8"/>
    <w:rsid w:val="00A94A93"/>
    <w:rsid w:val="00AA5BD4"/>
    <w:rsid w:val="00AB58CB"/>
    <w:rsid w:val="00AD5421"/>
    <w:rsid w:val="00AE18DE"/>
    <w:rsid w:val="00AE4D0C"/>
    <w:rsid w:val="00AE56BD"/>
    <w:rsid w:val="00B155D7"/>
    <w:rsid w:val="00B17FAB"/>
    <w:rsid w:val="00B345AC"/>
    <w:rsid w:val="00B417EB"/>
    <w:rsid w:val="00B44D7D"/>
    <w:rsid w:val="00B5094B"/>
    <w:rsid w:val="00B57013"/>
    <w:rsid w:val="00B706CF"/>
    <w:rsid w:val="00B83FC8"/>
    <w:rsid w:val="00B855C2"/>
    <w:rsid w:val="00BA4FC9"/>
    <w:rsid w:val="00BA66F3"/>
    <w:rsid w:val="00BB0431"/>
    <w:rsid w:val="00BC3750"/>
    <w:rsid w:val="00BC7D0C"/>
    <w:rsid w:val="00BD1B06"/>
    <w:rsid w:val="00BD4831"/>
    <w:rsid w:val="00BE1033"/>
    <w:rsid w:val="00BF09B9"/>
    <w:rsid w:val="00BF30C5"/>
    <w:rsid w:val="00C05269"/>
    <w:rsid w:val="00C16E96"/>
    <w:rsid w:val="00C3651E"/>
    <w:rsid w:val="00C66C18"/>
    <w:rsid w:val="00C86156"/>
    <w:rsid w:val="00C90B6A"/>
    <w:rsid w:val="00CC38E0"/>
    <w:rsid w:val="00CD1558"/>
    <w:rsid w:val="00CF0FD4"/>
    <w:rsid w:val="00CF2ADE"/>
    <w:rsid w:val="00D00D36"/>
    <w:rsid w:val="00D07C8F"/>
    <w:rsid w:val="00D10702"/>
    <w:rsid w:val="00D37D60"/>
    <w:rsid w:val="00D46BE7"/>
    <w:rsid w:val="00D540FE"/>
    <w:rsid w:val="00D745CF"/>
    <w:rsid w:val="00D828BD"/>
    <w:rsid w:val="00D90662"/>
    <w:rsid w:val="00DA33BA"/>
    <w:rsid w:val="00DA4603"/>
    <w:rsid w:val="00DA7343"/>
    <w:rsid w:val="00DD1C48"/>
    <w:rsid w:val="00DD1EEC"/>
    <w:rsid w:val="00DE3567"/>
    <w:rsid w:val="00DE54E9"/>
    <w:rsid w:val="00DF7B6E"/>
    <w:rsid w:val="00E032AA"/>
    <w:rsid w:val="00E1613F"/>
    <w:rsid w:val="00E21EC1"/>
    <w:rsid w:val="00E364E0"/>
    <w:rsid w:val="00E40A41"/>
    <w:rsid w:val="00E6003E"/>
    <w:rsid w:val="00E66317"/>
    <w:rsid w:val="00E678D3"/>
    <w:rsid w:val="00E70645"/>
    <w:rsid w:val="00E72D9D"/>
    <w:rsid w:val="00E84B41"/>
    <w:rsid w:val="00E96ADC"/>
    <w:rsid w:val="00EF579D"/>
    <w:rsid w:val="00F128EB"/>
    <w:rsid w:val="00F13CA5"/>
    <w:rsid w:val="00F16619"/>
    <w:rsid w:val="00F210E0"/>
    <w:rsid w:val="00F2254E"/>
    <w:rsid w:val="00F47324"/>
    <w:rsid w:val="00F47858"/>
    <w:rsid w:val="00F534A5"/>
    <w:rsid w:val="00F55F0D"/>
    <w:rsid w:val="00F67CE3"/>
    <w:rsid w:val="00F7042E"/>
    <w:rsid w:val="00F853FD"/>
    <w:rsid w:val="00FA27A9"/>
    <w:rsid w:val="00FB7778"/>
    <w:rsid w:val="00FB7EE1"/>
    <w:rsid w:val="00FC110D"/>
    <w:rsid w:val="00FC1293"/>
    <w:rsid w:val="00FD2C91"/>
    <w:rsid w:val="00FD67EE"/>
    <w:rsid w:val="2DD354AF"/>
    <w:rsid w:val="37BDFEF4"/>
    <w:rsid w:val="4F1DF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5B117"/>
  <w15:chartTrackingRefBased/>
  <w15:docId w15:val="{5C60624D-AB64-422A-AEAA-CC487ACD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DD1EEC"/>
    <w:pPr>
      <w:keepNext/>
      <w:keepLines/>
      <w:spacing w:after="390"/>
      <w:ind w:left="197" w:hanging="10"/>
      <w:outlineLvl w:val="0"/>
    </w:pPr>
    <w:rPr>
      <w:rFonts w:ascii="Arial" w:eastAsia="Arial" w:hAnsi="Arial" w:cs="Arial"/>
      <w:b/>
      <w:color w:val="FFFFFF"/>
      <w:sz w:val="28"/>
      <w:u w:val="single" w:color="000000"/>
      <w:shd w:val="clear" w:color="auto" w:fill="00000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1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D0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1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EEC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DD1EEC"/>
    <w:rPr>
      <w:rFonts w:ascii="Arial" w:eastAsia="Arial" w:hAnsi="Arial" w:cs="Arial"/>
      <w:b/>
      <w:color w:val="FFFFFF"/>
      <w:sz w:val="28"/>
      <w:u w:val="single" w:color="000000"/>
      <w:lang w:eastAsia="en-GB"/>
    </w:rPr>
  </w:style>
  <w:style w:type="table" w:customStyle="1" w:styleId="TableGrid0">
    <w:name w:val="TableGrid"/>
    <w:rsid w:val="00DD1EE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31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FFA"/>
  </w:style>
  <w:style w:type="paragraph" w:styleId="Footer">
    <w:name w:val="footer"/>
    <w:basedOn w:val="Normal"/>
    <w:link w:val="FooterChar"/>
    <w:uiPriority w:val="99"/>
    <w:unhideWhenUsed/>
    <w:rsid w:val="00131F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FFA"/>
  </w:style>
  <w:style w:type="character" w:customStyle="1" w:styleId="Heading3Char">
    <w:name w:val="Heading 3 Char"/>
    <w:basedOn w:val="DefaultParagraphFont"/>
    <w:link w:val="Heading3"/>
    <w:uiPriority w:val="9"/>
    <w:semiHidden/>
    <w:rsid w:val="00374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ullet1">
    <w:name w:val="~Bullet1"/>
    <w:basedOn w:val="Normal"/>
    <w:uiPriority w:val="2"/>
    <w:qFormat/>
    <w:rsid w:val="00DF7B6E"/>
    <w:pPr>
      <w:numPr>
        <w:numId w:val="1"/>
      </w:numPr>
      <w:spacing w:before="60" w:after="60" w:line="264" w:lineRule="auto"/>
    </w:pPr>
    <w:rPr>
      <w:rFonts w:eastAsia="Calibri"/>
      <w:color w:val="000000" w:themeColor="text1"/>
      <w:sz w:val="20"/>
      <w:szCs w:val="20"/>
    </w:rPr>
  </w:style>
  <w:style w:type="paragraph" w:customStyle="1" w:styleId="Bullet2">
    <w:name w:val="~Bullet2"/>
    <w:basedOn w:val="Normal"/>
    <w:uiPriority w:val="2"/>
    <w:qFormat/>
    <w:rsid w:val="00DF7B6E"/>
    <w:pPr>
      <w:numPr>
        <w:ilvl w:val="1"/>
        <w:numId w:val="1"/>
      </w:numPr>
      <w:spacing w:before="60" w:after="60" w:line="264" w:lineRule="auto"/>
    </w:pPr>
    <w:rPr>
      <w:rFonts w:eastAsiaTheme="minorEastAsia"/>
      <w:color w:val="000000" w:themeColor="text1"/>
      <w:sz w:val="20"/>
      <w:szCs w:val="20"/>
    </w:rPr>
  </w:style>
  <w:style w:type="paragraph" w:customStyle="1" w:styleId="Bullet3">
    <w:name w:val="~Bullet3"/>
    <w:basedOn w:val="Normal"/>
    <w:uiPriority w:val="2"/>
    <w:qFormat/>
    <w:rsid w:val="00DF7B6E"/>
    <w:pPr>
      <w:numPr>
        <w:ilvl w:val="2"/>
        <w:numId w:val="1"/>
      </w:numPr>
      <w:spacing w:before="60" w:after="60" w:line="264" w:lineRule="auto"/>
      <w:ind w:left="1020" w:hanging="340"/>
    </w:pPr>
    <w:rPr>
      <w:rFonts w:eastAsiaTheme="minorEastAsia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23271E"/>
    <w:pPr>
      <w:ind w:left="720"/>
      <w:contextualSpacing/>
    </w:pPr>
  </w:style>
  <w:style w:type="paragraph" w:styleId="Revision">
    <w:name w:val="Revision"/>
    <w:hidden/>
    <w:uiPriority w:val="99"/>
    <w:semiHidden/>
    <w:rsid w:val="009A15D5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E84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ca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rm.queries@fca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125993CCFBD47ABED1175A497DD35" ma:contentTypeVersion="13" ma:contentTypeDescription="Create a new document." ma:contentTypeScope="" ma:versionID="f4700143850d0728d47bca0a5b31e4e7">
  <xsd:schema xmlns:xsd="http://www.w3.org/2001/XMLSchema" xmlns:xs="http://www.w3.org/2001/XMLSchema" xmlns:p="http://schemas.microsoft.com/office/2006/metadata/properties" xmlns:ns3="c9836a5c-ce6d-4d32-863c-42ac2242b8fe" xmlns:ns4="bb3e458b-9527-4bb7-8a4e-5815d8d8421d" targetNamespace="http://schemas.microsoft.com/office/2006/metadata/properties" ma:root="true" ma:fieldsID="e80dfea221d87924566ad8e5b7b63071" ns3:_="" ns4:_="">
    <xsd:import namespace="c9836a5c-ce6d-4d32-863c-42ac2242b8fe"/>
    <xsd:import namespace="bb3e458b-9527-4bb7-8a4e-5815d8d84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36a5c-ce6d-4d32-863c-42ac2242b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e458b-9527-4bb7-8a4e-5815d8d84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3155-0430-4735-9C50-DE683D7C9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C78F6-4279-45FB-945C-C6B73E9BB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506ECB-245C-4644-ACD8-9E8096431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36a5c-ce6d-4d32-863c-42ac2242b8fe"/>
    <ds:schemaRef ds:uri="bb3e458b-9527-4bb7-8a4e-5815d8d84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6CB936-8EEA-4A90-A023-A5587042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Pope</dc:creator>
  <cp:keywords/>
  <dc:description/>
  <cp:lastModifiedBy>Ayesha Dayaji</cp:lastModifiedBy>
  <cp:revision>3</cp:revision>
  <dcterms:created xsi:type="dcterms:W3CDTF">2021-05-24T16:11:00Z</dcterms:created>
  <dcterms:modified xsi:type="dcterms:W3CDTF">2021-08-04T19:03:00Z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0x0101006BA125993CCFBD47ABED1175A497DD35</vt:lpwstr>
  </property>
  <property fmtid="{D5CDD505-2E9C-101B-9397-08002B2CF9AE}" pid="3" name="_dlc_DocIdItemGuid">
    <vt:lpwstr>be0b39cf-739b-4115-b2bf-a34e9d790042</vt:lpwstr>
  </property>
  <property fmtid="{D5CDD505-2E9C-101B-9397-08002B2CF9AE}" pid="4" name="fca_information_classification">
    <vt:lpwstr>86;#FCA Sensitive Inside Information|18938063-9f87-4910-b910-8a2309de76f1</vt:lpwstr>
  </property>
  <property fmtid="{D5CDD505-2E9C-101B-9397-08002B2CF9AE}" pid="5" name="fca_sector">
    <vt:lpwstr>39;#General Insurance and Protection|a9eb4339-dcd1-4eb4-b61c-7e1fe5363d99</vt:lpwstr>
  </property>
  <property fmtid="{D5CDD505-2E9C-101B-9397-08002B2CF9AE}" pid="6" name="fca_document_purpose">
    <vt:lpwstr>66;#Policy Development|845b5560-9b6f-4a1e-a867-32755fd1e2ef</vt:lpwstr>
  </property>
  <property fmtid="{D5CDD505-2E9C-101B-9397-08002B2CF9AE}" pid="7" name="fca_stage">
    <vt:lpwstr/>
  </property>
  <property fmtid="{D5CDD505-2E9C-101B-9397-08002B2CF9AE}" pid="8" name="h823732090884ab4bdfe397b0a29328d">
    <vt:lpwstr/>
  </property>
  <property fmtid="{D5CDD505-2E9C-101B-9397-08002B2CF9AE}" pid="9" name="fca_comp_proj_stage">
    <vt:lpwstr>57;#Remedies|2e725721-11a0-446e-bfe1-1095cf79fe25</vt:lpwstr>
  </property>
  <property fmtid="{D5CDD505-2E9C-101B-9397-08002B2CF9AE}" pid="10" name="id8878f6c1f64f718be8cab0d5332efb">
    <vt:lpwstr/>
  </property>
  <property fmtid="{D5CDD505-2E9C-101B-9397-08002B2CF9AE}" pid="11" name="fca_status_txnmy">
    <vt:lpwstr>12;#Open|1619fc58-fb0f-4b09-b8fb-cc7e9506222a</vt:lpwstr>
  </property>
  <property fmtid="{D5CDD505-2E9C-101B-9397-08002B2CF9AE}" pid="12" name="fca_activity">
    <vt:lpwstr/>
  </property>
</Properties>
</file>